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13750" w:rsidP="00B054F5" w14:paraId="75B2432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50" w:rsidP="00B054F5" w14:paraId="3B52053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50" w:rsidP="00B054F5" w14:paraId="69C7B1F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50" w:rsidP="00B054F5" w14:paraId="7FB2C35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1BA" w:rsidRPr="00B054F5" w:rsidP="00B054F5" w14:paraId="399E940E" w14:textId="2D03A3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4F5">
        <w:rPr>
          <w:rFonts w:ascii="Times New Roman" w:hAnsi="Times New Roman" w:cs="Times New Roman"/>
          <w:b/>
          <w:bCs/>
          <w:sz w:val="24"/>
          <w:szCs w:val="24"/>
        </w:rPr>
        <w:t>Determinants of Health in Saudi Arabia</w:t>
      </w:r>
    </w:p>
    <w:p w:rsidR="00513750" w:rsidP="00B054F5" w14:paraId="7A7458B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750" w:rsidP="00B054F5" w14:paraId="3C82B7D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750" w:rsidP="00B054F5" w14:paraId="410527A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86E" w:rsidP="00B054F5" w14:paraId="401DB236" w14:textId="7DD3CA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1878FD" w:rsidP="00B054F5" w14:paraId="09219752" w14:textId="6631BB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8F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140F6" w:rsidP="00B054F5" w14:paraId="303FBF37" w14:textId="4B220C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2100C4" w:rsidP="00B054F5" w14:paraId="31E670D4" w14:textId="7444F9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  <w:r w:rsidR="001C5080">
        <w:rPr>
          <w:rFonts w:ascii="Times New Roman" w:hAnsi="Times New Roman" w:cs="Times New Roman"/>
          <w:sz w:val="24"/>
          <w:szCs w:val="24"/>
        </w:rPr>
        <w:t>code</w:t>
      </w:r>
    </w:p>
    <w:p w:rsidR="006B3B50" w:rsidP="00B054F5" w14:paraId="29E47A1D" w14:textId="68D458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701BA" w:rsidP="007C3174" w14:paraId="6273493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01BA" w:rsidP="007C3174" w14:paraId="151EF493" w14:textId="5514F1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1E19" w:rsidP="007C3174" w14:paraId="1F6F137A" w14:textId="034AED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1E19" w:rsidP="007C3174" w14:paraId="6C920AC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01BA" w:rsidP="007C3174" w14:paraId="1921B7B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33F6" w:rsidRPr="007C3174" w:rsidP="007C3174" w14:paraId="4D4DCC3C" w14:textId="375412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>Admittedly</w:t>
      </w:r>
      <w:r w:rsidRPr="007C3174" w:rsidR="007057FC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F341D0">
        <w:rPr>
          <w:rFonts w:ascii="Times New Roman" w:hAnsi="Times New Roman" w:cs="Times New Roman"/>
          <w:sz w:val="24"/>
          <w:szCs w:val="24"/>
        </w:rPr>
        <w:t xml:space="preserve">for many people, </w:t>
      </w:r>
      <w:r w:rsidRPr="007C3174" w:rsidR="00294745">
        <w:rPr>
          <w:rFonts w:ascii="Times New Roman" w:hAnsi="Times New Roman" w:cs="Times New Roman"/>
          <w:sz w:val="24"/>
          <w:szCs w:val="24"/>
        </w:rPr>
        <w:t xml:space="preserve">access to quality </w:t>
      </w:r>
      <w:r w:rsidRPr="007C3174" w:rsidR="001B2644">
        <w:rPr>
          <w:rFonts w:ascii="Times New Roman" w:hAnsi="Times New Roman" w:cs="Times New Roman"/>
          <w:sz w:val="24"/>
          <w:szCs w:val="24"/>
        </w:rPr>
        <w:t xml:space="preserve">and </w:t>
      </w:r>
      <w:r w:rsidRPr="007C3174">
        <w:rPr>
          <w:rFonts w:ascii="Times New Roman" w:hAnsi="Times New Roman" w:cs="Times New Roman"/>
          <w:sz w:val="24"/>
          <w:szCs w:val="24"/>
        </w:rPr>
        <w:t>efficient</w:t>
      </w:r>
      <w:r w:rsidRPr="007C3174" w:rsidR="001B2644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1F10A4">
        <w:rPr>
          <w:rFonts w:ascii="Times New Roman" w:hAnsi="Times New Roman" w:cs="Times New Roman"/>
          <w:sz w:val="24"/>
          <w:szCs w:val="24"/>
        </w:rPr>
        <w:t xml:space="preserve">healthcare services </w:t>
      </w:r>
      <w:r w:rsidRPr="007C3174" w:rsidR="005E204F">
        <w:rPr>
          <w:rFonts w:ascii="Times New Roman" w:hAnsi="Times New Roman" w:cs="Times New Roman"/>
          <w:sz w:val="24"/>
          <w:szCs w:val="24"/>
        </w:rPr>
        <w:t xml:space="preserve">is </w:t>
      </w:r>
      <w:r w:rsidRPr="007C3174" w:rsidR="00631C85">
        <w:rPr>
          <w:rFonts w:ascii="Times New Roman" w:hAnsi="Times New Roman" w:cs="Times New Roman"/>
          <w:sz w:val="24"/>
          <w:szCs w:val="24"/>
        </w:rPr>
        <w:t xml:space="preserve">a very </w:t>
      </w:r>
      <w:r w:rsidRPr="007C3174" w:rsidR="008F538F">
        <w:rPr>
          <w:rFonts w:ascii="Times New Roman" w:hAnsi="Times New Roman" w:cs="Times New Roman"/>
          <w:sz w:val="24"/>
          <w:szCs w:val="24"/>
        </w:rPr>
        <w:t>personal issue.</w:t>
      </w:r>
      <w:r w:rsidRPr="007C3174" w:rsidR="00E76AF7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D92F39">
        <w:rPr>
          <w:rFonts w:ascii="Times New Roman" w:hAnsi="Times New Roman" w:cs="Times New Roman"/>
          <w:sz w:val="24"/>
          <w:szCs w:val="24"/>
        </w:rPr>
        <w:t xml:space="preserve">The quality of the </w:t>
      </w:r>
      <w:r w:rsidRPr="007C3174" w:rsidR="000820D6">
        <w:rPr>
          <w:rFonts w:ascii="Times New Roman" w:hAnsi="Times New Roman" w:cs="Times New Roman"/>
          <w:sz w:val="24"/>
          <w:szCs w:val="24"/>
        </w:rPr>
        <w:t xml:space="preserve">healthcare system significantly affects </w:t>
      </w:r>
      <w:r w:rsidRPr="007C3174" w:rsidR="00B3228C">
        <w:rPr>
          <w:rFonts w:ascii="Times New Roman" w:hAnsi="Times New Roman" w:cs="Times New Roman"/>
          <w:sz w:val="24"/>
          <w:szCs w:val="24"/>
        </w:rPr>
        <w:t xml:space="preserve">not only the health </w:t>
      </w:r>
      <w:r w:rsidRPr="007C3174" w:rsidR="00FC717E">
        <w:rPr>
          <w:rFonts w:ascii="Times New Roman" w:hAnsi="Times New Roman" w:cs="Times New Roman"/>
          <w:sz w:val="24"/>
          <w:szCs w:val="24"/>
        </w:rPr>
        <w:t>status</w:t>
      </w:r>
      <w:r w:rsidRPr="007C3174" w:rsidR="00B3228C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C743A8">
        <w:rPr>
          <w:rFonts w:ascii="Times New Roman" w:hAnsi="Times New Roman" w:cs="Times New Roman"/>
          <w:sz w:val="24"/>
          <w:szCs w:val="24"/>
        </w:rPr>
        <w:t xml:space="preserve">of individuals but also </w:t>
      </w:r>
      <w:r w:rsidRPr="007C3174" w:rsidR="00DD6408">
        <w:rPr>
          <w:rFonts w:ascii="Times New Roman" w:hAnsi="Times New Roman" w:cs="Times New Roman"/>
          <w:sz w:val="24"/>
          <w:szCs w:val="24"/>
        </w:rPr>
        <w:t xml:space="preserve">presents a substantial amount of </w:t>
      </w:r>
      <w:r w:rsidRPr="007C3174" w:rsidR="00706360">
        <w:rPr>
          <w:rFonts w:ascii="Times New Roman" w:hAnsi="Times New Roman" w:cs="Times New Roman"/>
          <w:sz w:val="24"/>
          <w:szCs w:val="24"/>
        </w:rPr>
        <w:t xml:space="preserve">impact on </w:t>
      </w:r>
      <w:r w:rsidRPr="007C3174" w:rsidR="00E27D6E">
        <w:rPr>
          <w:rFonts w:ascii="Times New Roman" w:hAnsi="Times New Roman" w:cs="Times New Roman"/>
          <w:sz w:val="24"/>
          <w:szCs w:val="24"/>
        </w:rPr>
        <w:t xml:space="preserve">the </w:t>
      </w:r>
      <w:r w:rsidRPr="007C3174" w:rsidR="00C311BE">
        <w:rPr>
          <w:rFonts w:ascii="Times New Roman" w:hAnsi="Times New Roman" w:cs="Times New Roman"/>
          <w:sz w:val="24"/>
          <w:szCs w:val="24"/>
        </w:rPr>
        <w:t xml:space="preserve">population health. </w:t>
      </w:r>
      <w:r w:rsidRPr="007C3174" w:rsidR="005A4AE0">
        <w:rPr>
          <w:rFonts w:ascii="Times New Roman" w:hAnsi="Times New Roman" w:cs="Times New Roman"/>
          <w:sz w:val="24"/>
          <w:szCs w:val="24"/>
        </w:rPr>
        <w:t xml:space="preserve">Access </w:t>
      </w:r>
      <w:r w:rsidRPr="007C3174" w:rsidR="007A78D5">
        <w:rPr>
          <w:rFonts w:ascii="Times New Roman" w:hAnsi="Times New Roman" w:cs="Times New Roman"/>
          <w:sz w:val="24"/>
          <w:szCs w:val="24"/>
        </w:rPr>
        <w:t xml:space="preserve">to quality and efficient healthcare </w:t>
      </w:r>
      <w:r w:rsidRPr="007C3174" w:rsidR="00692A4C">
        <w:rPr>
          <w:rFonts w:ascii="Times New Roman" w:hAnsi="Times New Roman" w:cs="Times New Roman"/>
          <w:sz w:val="24"/>
          <w:szCs w:val="24"/>
        </w:rPr>
        <w:t xml:space="preserve">is greatly dependent on the </w:t>
      </w:r>
      <w:r w:rsidRPr="007C3174" w:rsidR="00016DB7">
        <w:rPr>
          <w:rFonts w:ascii="Times New Roman" w:hAnsi="Times New Roman" w:cs="Times New Roman"/>
          <w:sz w:val="24"/>
          <w:szCs w:val="24"/>
        </w:rPr>
        <w:t xml:space="preserve">financial status of the people. </w:t>
      </w:r>
      <w:r w:rsidRPr="007C3174" w:rsidR="004C5F3C">
        <w:rPr>
          <w:rFonts w:ascii="Times New Roman" w:hAnsi="Times New Roman" w:cs="Times New Roman"/>
          <w:sz w:val="24"/>
          <w:szCs w:val="24"/>
        </w:rPr>
        <w:t xml:space="preserve">Lack of access </w:t>
      </w:r>
      <w:r w:rsidRPr="007C3174" w:rsidR="00990845">
        <w:rPr>
          <w:rFonts w:ascii="Times New Roman" w:hAnsi="Times New Roman" w:cs="Times New Roman"/>
          <w:sz w:val="24"/>
          <w:szCs w:val="24"/>
        </w:rPr>
        <w:t xml:space="preserve">or rather limited access to health services </w:t>
      </w:r>
      <w:r w:rsidRPr="007C3174" w:rsidR="004C5D65">
        <w:rPr>
          <w:rFonts w:ascii="Times New Roman" w:hAnsi="Times New Roman" w:cs="Times New Roman"/>
          <w:sz w:val="24"/>
          <w:szCs w:val="24"/>
        </w:rPr>
        <w:t xml:space="preserve">may greatly impact the health </w:t>
      </w:r>
      <w:r w:rsidRPr="007C3174" w:rsidR="00DE6449">
        <w:rPr>
          <w:rFonts w:ascii="Times New Roman" w:hAnsi="Times New Roman" w:cs="Times New Roman"/>
          <w:sz w:val="24"/>
          <w:szCs w:val="24"/>
        </w:rPr>
        <w:t xml:space="preserve">status of </w:t>
      </w:r>
      <w:r w:rsidRPr="007C3174" w:rsidR="00153ED2">
        <w:rPr>
          <w:rFonts w:ascii="Times New Roman" w:hAnsi="Times New Roman" w:cs="Times New Roman"/>
          <w:sz w:val="24"/>
          <w:szCs w:val="24"/>
        </w:rPr>
        <w:t>individuals.</w:t>
      </w:r>
      <w:r w:rsidRPr="007C3174" w:rsidR="001D302B">
        <w:rPr>
          <w:rFonts w:ascii="Times New Roman" w:hAnsi="Times New Roman" w:cs="Times New Roman"/>
          <w:sz w:val="24"/>
          <w:szCs w:val="24"/>
        </w:rPr>
        <w:t xml:space="preserve"> Limited access </w:t>
      </w:r>
      <w:r w:rsidRPr="007C3174" w:rsidR="00881979">
        <w:rPr>
          <w:rFonts w:ascii="Times New Roman" w:hAnsi="Times New Roman" w:cs="Times New Roman"/>
          <w:sz w:val="24"/>
          <w:szCs w:val="24"/>
        </w:rPr>
        <w:t xml:space="preserve">to quality </w:t>
      </w:r>
      <w:r w:rsidRPr="007C3174" w:rsidR="00164B18">
        <w:rPr>
          <w:rFonts w:ascii="Times New Roman" w:hAnsi="Times New Roman" w:cs="Times New Roman"/>
          <w:sz w:val="24"/>
          <w:szCs w:val="24"/>
        </w:rPr>
        <w:t xml:space="preserve">health </w:t>
      </w:r>
      <w:r w:rsidRPr="007C3174" w:rsidR="00357EE0">
        <w:rPr>
          <w:rFonts w:ascii="Times New Roman" w:hAnsi="Times New Roman" w:cs="Times New Roman"/>
          <w:sz w:val="24"/>
          <w:szCs w:val="24"/>
        </w:rPr>
        <w:t>services</w:t>
      </w:r>
      <w:r w:rsidRPr="007C3174" w:rsidR="00164B18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C6584E">
        <w:rPr>
          <w:rFonts w:ascii="Times New Roman" w:hAnsi="Times New Roman" w:cs="Times New Roman"/>
          <w:sz w:val="24"/>
          <w:szCs w:val="24"/>
        </w:rPr>
        <w:t xml:space="preserve">due to financial constraints </w:t>
      </w:r>
      <w:r w:rsidRPr="007C3174" w:rsidR="00357EE0">
        <w:rPr>
          <w:rFonts w:ascii="Times New Roman" w:hAnsi="Times New Roman" w:cs="Times New Roman"/>
          <w:sz w:val="24"/>
          <w:szCs w:val="24"/>
        </w:rPr>
        <w:t xml:space="preserve">or </w:t>
      </w:r>
      <w:r w:rsidRPr="007C3174" w:rsidR="00440C42">
        <w:rPr>
          <w:rFonts w:ascii="Times New Roman" w:hAnsi="Times New Roman" w:cs="Times New Roman"/>
          <w:sz w:val="24"/>
          <w:szCs w:val="24"/>
        </w:rPr>
        <w:t>any other reason</w:t>
      </w:r>
      <w:r w:rsidRPr="007C3174" w:rsidR="00434D2B">
        <w:rPr>
          <w:rFonts w:ascii="Times New Roman" w:hAnsi="Times New Roman" w:cs="Times New Roman"/>
          <w:sz w:val="24"/>
          <w:szCs w:val="24"/>
        </w:rPr>
        <w:t xml:space="preserve"> implies </w:t>
      </w:r>
      <w:r w:rsidRPr="007C3174" w:rsidR="008B7F31">
        <w:rPr>
          <w:rFonts w:ascii="Times New Roman" w:hAnsi="Times New Roman" w:cs="Times New Roman"/>
          <w:sz w:val="24"/>
          <w:szCs w:val="24"/>
        </w:rPr>
        <w:t xml:space="preserve">that individuals </w:t>
      </w:r>
      <w:r w:rsidRPr="007C3174" w:rsidR="00607E42">
        <w:rPr>
          <w:rFonts w:ascii="Times New Roman" w:hAnsi="Times New Roman" w:cs="Times New Roman"/>
          <w:sz w:val="24"/>
          <w:szCs w:val="24"/>
        </w:rPr>
        <w:t xml:space="preserve">are less likely to </w:t>
      </w:r>
      <w:r w:rsidRPr="007C3174" w:rsidR="00140188">
        <w:rPr>
          <w:rFonts w:ascii="Times New Roman" w:hAnsi="Times New Roman" w:cs="Times New Roman"/>
          <w:sz w:val="24"/>
          <w:szCs w:val="24"/>
        </w:rPr>
        <w:t>engage</w:t>
      </w:r>
      <w:r w:rsidRPr="007C3174" w:rsidR="00607E42">
        <w:rPr>
          <w:rFonts w:ascii="Times New Roman" w:hAnsi="Times New Roman" w:cs="Times New Roman"/>
          <w:sz w:val="24"/>
          <w:szCs w:val="24"/>
        </w:rPr>
        <w:t xml:space="preserve"> in preventive </w:t>
      </w:r>
      <w:r w:rsidRPr="007C3174" w:rsidR="00C43A83">
        <w:rPr>
          <w:rFonts w:ascii="Times New Roman" w:hAnsi="Times New Roman" w:cs="Times New Roman"/>
          <w:sz w:val="24"/>
          <w:szCs w:val="24"/>
        </w:rPr>
        <w:t xml:space="preserve">care </w:t>
      </w:r>
      <w:r w:rsidRPr="007C3174" w:rsidR="007C62EE">
        <w:rPr>
          <w:rFonts w:ascii="Times New Roman" w:hAnsi="Times New Roman" w:cs="Times New Roman"/>
          <w:sz w:val="24"/>
          <w:szCs w:val="24"/>
        </w:rPr>
        <w:t xml:space="preserve">and are more likely </w:t>
      </w:r>
      <w:r w:rsidRPr="007C3174" w:rsidR="00C97C89">
        <w:rPr>
          <w:rFonts w:ascii="Times New Roman" w:hAnsi="Times New Roman" w:cs="Times New Roman"/>
          <w:sz w:val="24"/>
          <w:szCs w:val="24"/>
        </w:rPr>
        <w:t xml:space="preserve">to have delayed </w:t>
      </w:r>
      <w:r w:rsidRPr="007C3174" w:rsidR="00DA4B87">
        <w:rPr>
          <w:rFonts w:ascii="Times New Roman" w:hAnsi="Times New Roman" w:cs="Times New Roman"/>
          <w:sz w:val="24"/>
          <w:szCs w:val="24"/>
        </w:rPr>
        <w:t xml:space="preserve">medical </w:t>
      </w:r>
      <w:r w:rsidRPr="007C3174" w:rsidR="00311534">
        <w:rPr>
          <w:rFonts w:ascii="Times New Roman" w:hAnsi="Times New Roman" w:cs="Times New Roman"/>
          <w:sz w:val="24"/>
          <w:szCs w:val="24"/>
        </w:rPr>
        <w:t>interventions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1784496697"/>
          <w:citation/>
        </w:sdtPr>
        <w:sdtContent>
          <w:r w:rsidR="00A864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86466">
            <w:rPr>
              <w:rFonts w:ascii="Times New Roman" w:hAnsi="Times New Roman" w:cs="Times New Roman"/>
              <w:sz w:val="24"/>
              <w:szCs w:val="24"/>
            </w:rPr>
            <w:instrText xml:space="preserve"> CITATION Fla12 \l 1033 </w:instrText>
          </w:r>
          <w:r w:rsidR="00A864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646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86466" w:rsidR="00A8646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(Flaskerud </w:t>
          </w:r>
          <w:r w:rsidRPr="00A86466" w:rsidR="00A8646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A86466" w:rsidR="00A86466">
            <w:rPr>
              <w:rFonts w:ascii="Times New Roman" w:hAnsi="Times New Roman" w:cs="Times New Roman"/>
              <w:noProof/>
              <w:sz w:val="24"/>
              <w:szCs w:val="24"/>
            </w:rPr>
            <w:t>2012)</w:t>
          </w:r>
          <w:r w:rsidR="00A8646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C3174" w:rsidR="007B2D5D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DA70A0">
        <w:rPr>
          <w:rFonts w:ascii="Times New Roman" w:hAnsi="Times New Roman" w:cs="Times New Roman"/>
          <w:sz w:val="24"/>
          <w:szCs w:val="24"/>
        </w:rPr>
        <w:t xml:space="preserve">The resulting negative impacts associated </w:t>
      </w:r>
      <w:r w:rsidRPr="007C3174" w:rsidR="007017E1">
        <w:rPr>
          <w:rFonts w:ascii="Times New Roman" w:hAnsi="Times New Roman" w:cs="Times New Roman"/>
          <w:sz w:val="24"/>
          <w:szCs w:val="24"/>
        </w:rPr>
        <w:t xml:space="preserve">with limited access to quality healthcare </w:t>
      </w:r>
      <w:r w:rsidRPr="007C3174" w:rsidR="00C659F5">
        <w:rPr>
          <w:rFonts w:ascii="Times New Roman" w:hAnsi="Times New Roman" w:cs="Times New Roman"/>
          <w:sz w:val="24"/>
          <w:szCs w:val="24"/>
        </w:rPr>
        <w:t>may include</w:t>
      </w:r>
      <w:r w:rsidRPr="007C3174" w:rsidR="00A420EC">
        <w:rPr>
          <w:rFonts w:ascii="Times New Roman" w:hAnsi="Times New Roman" w:cs="Times New Roman"/>
          <w:sz w:val="24"/>
          <w:szCs w:val="24"/>
        </w:rPr>
        <w:t xml:space="preserve">; </w:t>
      </w:r>
      <w:r w:rsidRPr="007C3174" w:rsidR="00397E1D">
        <w:rPr>
          <w:rFonts w:ascii="Times New Roman" w:hAnsi="Times New Roman" w:cs="Times New Roman"/>
          <w:sz w:val="24"/>
          <w:szCs w:val="24"/>
        </w:rPr>
        <w:t xml:space="preserve">delays in receiving appropriate care, </w:t>
      </w:r>
      <w:r w:rsidRPr="007C3174" w:rsidR="00F7174B">
        <w:rPr>
          <w:rFonts w:ascii="Times New Roman" w:hAnsi="Times New Roman" w:cs="Times New Roman"/>
          <w:sz w:val="24"/>
          <w:szCs w:val="24"/>
        </w:rPr>
        <w:t>hospitalizations that could have otherwise been prevented</w:t>
      </w:r>
      <w:r w:rsidRPr="007C3174" w:rsidR="00007CF4">
        <w:rPr>
          <w:rFonts w:ascii="Times New Roman" w:hAnsi="Times New Roman" w:cs="Times New Roman"/>
          <w:sz w:val="24"/>
          <w:szCs w:val="24"/>
        </w:rPr>
        <w:t xml:space="preserve"> and inability </w:t>
      </w:r>
      <w:r w:rsidRPr="007C3174" w:rsidR="00B41916">
        <w:rPr>
          <w:rFonts w:ascii="Times New Roman" w:hAnsi="Times New Roman" w:cs="Times New Roman"/>
          <w:sz w:val="24"/>
          <w:szCs w:val="24"/>
        </w:rPr>
        <w:t xml:space="preserve">to </w:t>
      </w:r>
      <w:r w:rsidRPr="007C3174" w:rsidR="00777799">
        <w:rPr>
          <w:rFonts w:ascii="Times New Roman" w:hAnsi="Times New Roman" w:cs="Times New Roman"/>
          <w:sz w:val="24"/>
          <w:szCs w:val="24"/>
        </w:rPr>
        <w:t xml:space="preserve">access </w:t>
      </w:r>
      <w:r w:rsidRPr="007C3174" w:rsidR="00FF7C00">
        <w:rPr>
          <w:rFonts w:ascii="Times New Roman" w:hAnsi="Times New Roman" w:cs="Times New Roman"/>
          <w:sz w:val="24"/>
          <w:szCs w:val="24"/>
        </w:rPr>
        <w:t>preventive care services</w:t>
      </w:r>
      <w:r w:rsidRPr="007C3174" w:rsidR="00F512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295" w:rsidP="007C3174" w14:paraId="4660DED3" w14:textId="0C61A8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>Cumulatively</w:t>
      </w:r>
      <w:r w:rsidRPr="007C3174" w:rsidR="00C10DCF">
        <w:rPr>
          <w:rFonts w:ascii="Times New Roman" w:hAnsi="Times New Roman" w:cs="Times New Roman"/>
          <w:sz w:val="24"/>
          <w:szCs w:val="24"/>
        </w:rPr>
        <w:t>, the above-</w:t>
      </w:r>
      <w:r w:rsidRPr="007C3174" w:rsidR="00464AAF">
        <w:rPr>
          <w:rFonts w:ascii="Times New Roman" w:hAnsi="Times New Roman" w:cs="Times New Roman"/>
          <w:sz w:val="24"/>
          <w:szCs w:val="24"/>
        </w:rPr>
        <w:t>discussed</w:t>
      </w:r>
      <w:r w:rsidRPr="007C3174" w:rsidR="00C10DCF">
        <w:rPr>
          <w:rFonts w:ascii="Times New Roman" w:hAnsi="Times New Roman" w:cs="Times New Roman"/>
          <w:sz w:val="24"/>
          <w:szCs w:val="24"/>
        </w:rPr>
        <w:t xml:space="preserve"> factors </w:t>
      </w:r>
      <w:r w:rsidRPr="007C3174" w:rsidR="00740CFA">
        <w:rPr>
          <w:rFonts w:ascii="Times New Roman" w:hAnsi="Times New Roman" w:cs="Times New Roman"/>
          <w:sz w:val="24"/>
          <w:szCs w:val="24"/>
        </w:rPr>
        <w:t xml:space="preserve">directly </w:t>
      </w:r>
      <w:r w:rsidRPr="007C3174" w:rsidR="00C2326E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7C3174" w:rsidR="00A7041D">
        <w:rPr>
          <w:rFonts w:ascii="Times New Roman" w:hAnsi="Times New Roman" w:cs="Times New Roman"/>
          <w:sz w:val="24"/>
          <w:szCs w:val="24"/>
        </w:rPr>
        <w:t xml:space="preserve">the state </w:t>
      </w:r>
      <w:r w:rsidRPr="007C3174" w:rsidR="00476206">
        <w:rPr>
          <w:rFonts w:ascii="Times New Roman" w:hAnsi="Times New Roman" w:cs="Times New Roman"/>
          <w:sz w:val="24"/>
          <w:szCs w:val="24"/>
        </w:rPr>
        <w:t xml:space="preserve">of health in a particular society. </w:t>
      </w:r>
      <w:r w:rsidRPr="007C3174" w:rsidR="00A61D53">
        <w:rPr>
          <w:rFonts w:ascii="Times New Roman" w:hAnsi="Times New Roman" w:cs="Times New Roman"/>
          <w:sz w:val="24"/>
          <w:szCs w:val="24"/>
        </w:rPr>
        <w:t xml:space="preserve">Despite the </w:t>
      </w:r>
      <w:r w:rsidRPr="007C3174" w:rsidR="00C6693E">
        <w:rPr>
          <w:rFonts w:ascii="Times New Roman" w:hAnsi="Times New Roman" w:cs="Times New Roman"/>
          <w:sz w:val="24"/>
          <w:szCs w:val="24"/>
        </w:rPr>
        <w:t xml:space="preserve">several </w:t>
      </w:r>
      <w:r w:rsidRPr="007C3174" w:rsidR="009D519A">
        <w:rPr>
          <w:rFonts w:ascii="Times New Roman" w:hAnsi="Times New Roman" w:cs="Times New Roman"/>
          <w:sz w:val="24"/>
          <w:szCs w:val="24"/>
        </w:rPr>
        <w:t>improvements</w:t>
      </w:r>
      <w:r w:rsidRPr="007C3174" w:rsidR="002669EF">
        <w:rPr>
          <w:rFonts w:ascii="Times New Roman" w:hAnsi="Times New Roman" w:cs="Times New Roman"/>
          <w:sz w:val="24"/>
          <w:szCs w:val="24"/>
        </w:rPr>
        <w:t xml:space="preserve"> in the Saudi </w:t>
      </w:r>
      <w:r w:rsidRPr="007C3174" w:rsidR="00740E63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7C3174" w:rsidR="00776D3F">
        <w:rPr>
          <w:rFonts w:ascii="Times New Roman" w:hAnsi="Times New Roman" w:cs="Times New Roman"/>
          <w:sz w:val="24"/>
          <w:szCs w:val="24"/>
        </w:rPr>
        <w:t>system</w:t>
      </w:r>
      <w:r w:rsidRPr="007C3174" w:rsidR="00AA7E5B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7D628F">
        <w:rPr>
          <w:rFonts w:ascii="Times New Roman" w:hAnsi="Times New Roman" w:cs="Times New Roman"/>
          <w:sz w:val="24"/>
          <w:szCs w:val="24"/>
        </w:rPr>
        <w:t xml:space="preserve">the kingdom still faces </w:t>
      </w:r>
      <w:r w:rsidRPr="007C3174" w:rsidR="001D642A">
        <w:rPr>
          <w:rFonts w:ascii="Times New Roman" w:hAnsi="Times New Roman" w:cs="Times New Roman"/>
          <w:sz w:val="24"/>
          <w:szCs w:val="24"/>
        </w:rPr>
        <w:t xml:space="preserve">the </w:t>
      </w:r>
      <w:r w:rsidRPr="007C3174" w:rsidR="00263306">
        <w:rPr>
          <w:rFonts w:ascii="Times New Roman" w:hAnsi="Times New Roman" w:cs="Times New Roman"/>
          <w:sz w:val="24"/>
          <w:szCs w:val="24"/>
        </w:rPr>
        <w:t xml:space="preserve">challenge of inequitable </w:t>
      </w:r>
      <w:r w:rsidRPr="007C3174" w:rsidR="00CE62EB">
        <w:rPr>
          <w:rFonts w:ascii="Times New Roman" w:hAnsi="Times New Roman" w:cs="Times New Roman"/>
          <w:sz w:val="24"/>
          <w:szCs w:val="24"/>
        </w:rPr>
        <w:t xml:space="preserve">access to quality healthcare </w:t>
      </w:r>
      <w:r w:rsidRPr="007C3174" w:rsidR="005A2E56">
        <w:rPr>
          <w:rFonts w:ascii="Times New Roman" w:hAnsi="Times New Roman" w:cs="Times New Roman"/>
          <w:sz w:val="24"/>
          <w:szCs w:val="24"/>
        </w:rPr>
        <w:t>services</w:t>
      </w:r>
      <w:r w:rsidRPr="007C3174" w:rsidR="00804B41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151BCC">
        <w:rPr>
          <w:rFonts w:ascii="Times New Roman" w:hAnsi="Times New Roman" w:cs="Times New Roman"/>
          <w:sz w:val="24"/>
          <w:szCs w:val="24"/>
        </w:rPr>
        <w:t xml:space="preserve">Evidence drawn </w:t>
      </w:r>
      <w:r w:rsidRPr="007C3174" w:rsidR="002370E7">
        <w:rPr>
          <w:rFonts w:ascii="Times New Roman" w:hAnsi="Times New Roman" w:cs="Times New Roman"/>
          <w:sz w:val="24"/>
          <w:szCs w:val="24"/>
        </w:rPr>
        <w:t xml:space="preserve">from </w:t>
      </w:r>
      <w:r w:rsidRPr="007C3174" w:rsidR="0076479D">
        <w:rPr>
          <w:rFonts w:ascii="Times New Roman" w:hAnsi="Times New Roman" w:cs="Times New Roman"/>
          <w:sz w:val="24"/>
          <w:szCs w:val="24"/>
        </w:rPr>
        <w:t xml:space="preserve">past pieces </w:t>
      </w:r>
      <w:r w:rsidRPr="007C3174" w:rsidR="0007135B">
        <w:rPr>
          <w:rFonts w:ascii="Times New Roman" w:hAnsi="Times New Roman" w:cs="Times New Roman"/>
          <w:sz w:val="24"/>
          <w:szCs w:val="24"/>
        </w:rPr>
        <w:t xml:space="preserve">of research </w:t>
      </w:r>
      <w:r w:rsidRPr="007C3174" w:rsidR="00067FED">
        <w:rPr>
          <w:rFonts w:ascii="Times New Roman" w:hAnsi="Times New Roman" w:cs="Times New Roman"/>
          <w:sz w:val="24"/>
          <w:szCs w:val="24"/>
        </w:rPr>
        <w:t xml:space="preserve">works </w:t>
      </w:r>
      <w:r w:rsidRPr="007C3174" w:rsidR="00BC08F7">
        <w:rPr>
          <w:rFonts w:ascii="Times New Roman" w:hAnsi="Times New Roman" w:cs="Times New Roman"/>
          <w:sz w:val="24"/>
          <w:szCs w:val="24"/>
        </w:rPr>
        <w:t xml:space="preserve">point </w:t>
      </w:r>
      <w:r w:rsidRPr="007C3174" w:rsidR="004E3A86">
        <w:rPr>
          <w:rFonts w:ascii="Times New Roman" w:hAnsi="Times New Roman" w:cs="Times New Roman"/>
          <w:sz w:val="24"/>
          <w:szCs w:val="24"/>
        </w:rPr>
        <w:t xml:space="preserve">out the </w:t>
      </w:r>
      <w:r w:rsidRPr="007C3174" w:rsidR="008A047D">
        <w:rPr>
          <w:rFonts w:ascii="Times New Roman" w:hAnsi="Times New Roman" w:cs="Times New Roman"/>
          <w:sz w:val="24"/>
          <w:szCs w:val="24"/>
        </w:rPr>
        <w:t xml:space="preserve">increased demand </w:t>
      </w:r>
      <w:r w:rsidRPr="007C3174" w:rsidR="004E46EE">
        <w:rPr>
          <w:rFonts w:ascii="Times New Roman" w:hAnsi="Times New Roman" w:cs="Times New Roman"/>
          <w:sz w:val="24"/>
          <w:szCs w:val="24"/>
        </w:rPr>
        <w:t>necessitated by the rap</w:t>
      </w:r>
      <w:r w:rsidRPr="007C3174" w:rsidR="00217EBF">
        <w:rPr>
          <w:rFonts w:ascii="Times New Roman" w:hAnsi="Times New Roman" w:cs="Times New Roman"/>
          <w:sz w:val="24"/>
          <w:szCs w:val="24"/>
        </w:rPr>
        <w:t>idly growing population</w:t>
      </w:r>
      <w:r w:rsidRPr="007C3174" w:rsidR="00682460">
        <w:rPr>
          <w:rFonts w:ascii="Times New Roman" w:hAnsi="Times New Roman" w:cs="Times New Roman"/>
          <w:sz w:val="24"/>
          <w:szCs w:val="24"/>
        </w:rPr>
        <w:t xml:space="preserve"> and the high cost of healthcare </w:t>
      </w:r>
      <w:r w:rsidRPr="007C3174" w:rsidR="0006015A">
        <w:rPr>
          <w:rFonts w:ascii="Times New Roman" w:hAnsi="Times New Roman" w:cs="Times New Roman"/>
          <w:sz w:val="24"/>
          <w:szCs w:val="24"/>
        </w:rPr>
        <w:t>services</w:t>
      </w:r>
      <w:sdt>
        <w:sdtPr>
          <w:rPr>
            <w:rFonts w:ascii="Times New Roman" w:hAnsi="Times New Roman" w:cs="Times New Roman"/>
            <w:sz w:val="24"/>
            <w:szCs w:val="24"/>
          </w:rPr>
          <w:id w:val="-1816941699"/>
          <w:citation/>
        </w:sdtPr>
        <w:sdtContent>
          <w:r w:rsidR="00FF248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248F">
            <w:rPr>
              <w:rFonts w:ascii="Times New Roman" w:hAnsi="Times New Roman" w:cs="Times New Roman"/>
              <w:sz w:val="24"/>
              <w:szCs w:val="24"/>
            </w:rPr>
            <w:instrText xml:space="preserve"> CITATION AlA05 \l 1033 </w:instrText>
          </w:r>
          <w:r w:rsidR="00FF248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248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248F" w:rsidR="00FF248F">
            <w:rPr>
              <w:rFonts w:ascii="Times New Roman" w:hAnsi="Times New Roman" w:cs="Times New Roman"/>
              <w:noProof/>
              <w:sz w:val="24"/>
              <w:szCs w:val="24"/>
            </w:rPr>
            <w:t>(Al-Ahmadi &amp; Roland, 2005)</w:t>
          </w:r>
          <w:r w:rsidR="00FF248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C3174" w:rsidR="007A2575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90470E">
        <w:rPr>
          <w:rFonts w:ascii="Times New Roman" w:hAnsi="Times New Roman" w:cs="Times New Roman"/>
          <w:sz w:val="24"/>
          <w:szCs w:val="24"/>
        </w:rPr>
        <w:t xml:space="preserve">The </w:t>
      </w:r>
      <w:r w:rsidRPr="007C3174" w:rsidR="009F30CE">
        <w:rPr>
          <w:rFonts w:ascii="Times New Roman" w:hAnsi="Times New Roman" w:cs="Times New Roman"/>
          <w:sz w:val="24"/>
          <w:szCs w:val="24"/>
        </w:rPr>
        <w:t xml:space="preserve">provision </w:t>
      </w:r>
      <w:r w:rsidRPr="007C3174" w:rsidR="0004146B">
        <w:rPr>
          <w:rFonts w:ascii="Times New Roman" w:hAnsi="Times New Roman" w:cs="Times New Roman"/>
          <w:sz w:val="24"/>
          <w:szCs w:val="24"/>
        </w:rPr>
        <w:t xml:space="preserve">of equal access to quality health services </w:t>
      </w:r>
      <w:r w:rsidRPr="007C3174" w:rsidR="001F7338">
        <w:rPr>
          <w:rFonts w:ascii="Times New Roman" w:hAnsi="Times New Roman" w:cs="Times New Roman"/>
          <w:sz w:val="24"/>
          <w:szCs w:val="24"/>
        </w:rPr>
        <w:t xml:space="preserve">by the government </w:t>
      </w:r>
      <w:r w:rsidRPr="007C3174" w:rsidR="008E63F2">
        <w:rPr>
          <w:rFonts w:ascii="Times New Roman" w:hAnsi="Times New Roman" w:cs="Times New Roman"/>
          <w:sz w:val="24"/>
          <w:szCs w:val="24"/>
        </w:rPr>
        <w:t xml:space="preserve">of Saudi has become a challenge </w:t>
      </w:r>
      <w:r w:rsidRPr="007C3174" w:rsidR="00112D96">
        <w:rPr>
          <w:rFonts w:ascii="Times New Roman" w:hAnsi="Times New Roman" w:cs="Times New Roman"/>
          <w:sz w:val="24"/>
          <w:szCs w:val="24"/>
        </w:rPr>
        <w:t xml:space="preserve">due to the escalating costs </w:t>
      </w:r>
      <w:r w:rsidRPr="007C3174" w:rsidR="009253CE">
        <w:rPr>
          <w:rFonts w:ascii="Times New Roman" w:hAnsi="Times New Roman" w:cs="Times New Roman"/>
          <w:sz w:val="24"/>
          <w:szCs w:val="24"/>
        </w:rPr>
        <w:t>of healthcare</w:t>
      </w:r>
      <w:r w:rsidRPr="007C3174" w:rsidR="00C75882">
        <w:rPr>
          <w:rFonts w:ascii="Times New Roman" w:hAnsi="Times New Roman" w:cs="Times New Roman"/>
          <w:sz w:val="24"/>
          <w:szCs w:val="24"/>
        </w:rPr>
        <w:t>, chan</w:t>
      </w:r>
      <w:r w:rsidRPr="007C3174" w:rsidR="008B2772">
        <w:rPr>
          <w:rFonts w:ascii="Times New Roman" w:hAnsi="Times New Roman" w:cs="Times New Roman"/>
          <w:sz w:val="24"/>
          <w:szCs w:val="24"/>
        </w:rPr>
        <w:t>ging demographics</w:t>
      </w:r>
      <w:r w:rsidRPr="007C3174" w:rsidR="008840BD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BF7A34">
        <w:rPr>
          <w:rFonts w:ascii="Times New Roman" w:hAnsi="Times New Roman" w:cs="Times New Roman"/>
          <w:sz w:val="24"/>
          <w:szCs w:val="24"/>
        </w:rPr>
        <w:t>reduced revenues from oil</w:t>
      </w:r>
      <w:r w:rsidRPr="007C3174" w:rsidR="008460FD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3A6E64">
        <w:rPr>
          <w:rFonts w:ascii="Times New Roman" w:hAnsi="Times New Roman" w:cs="Times New Roman"/>
          <w:sz w:val="24"/>
          <w:szCs w:val="24"/>
        </w:rPr>
        <w:t xml:space="preserve">and </w:t>
      </w:r>
      <w:r w:rsidRPr="007C3174" w:rsidR="001B4402">
        <w:rPr>
          <w:rFonts w:ascii="Times New Roman" w:hAnsi="Times New Roman" w:cs="Times New Roman"/>
          <w:sz w:val="24"/>
          <w:szCs w:val="24"/>
        </w:rPr>
        <w:t xml:space="preserve">unrealistic </w:t>
      </w:r>
      <w:r w:rsidRPr="007C3174" w:rsidR="00D049DC">
        <w:rPr>
          <w:rFonts w:ascii="Times New Roman" w:hAnsi="Times New Roman" w:cs="Times New Roman"/>
          <w:sz w:val="24"/>
          <w:szCs w:val="24"/>
        </w:rPr>
        <w:t>expectations of the consumers</w:t>
      </w:r>
      <w:r w:rsidRPr="007C3174" w:rsidR="00485C54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257717">
        <w:rPr>
          <w:rFonts w:ascii="Times New Roman" w:hAnsi="Times New Roman" w:cs="Times New Roman"/>
          <w:sz w:val="24"/>
          <w:szCs w:val="24"/>
        </w:rPr>
        <w:t xml:space="preserve">Saudi </w:t>
      </w:r>
      <w:r w:rsidRPr="007C3174" w:rsidR="009F10C6">
        <w:rPr>
          <w:rFonts w:ascii="Times New Roman" w:hAnsi="Times New Roman" w:cs="Times New Roman"/>
          <w:sz w:val="24"/>
          <w:szCs w:val="24"/>
        </w:rPr>
        <w:t xml:space="preserve">citizens are entitled </w:t>
      </w:r>
      <w:r w:rsidRPr="007C3174" w:rsidR="00B72930">
        <w:rPr>
          <w:rFonts w:ascii="Times New Roman" w:hAnsi="Times New Roman" w:cs="Times New Roman"/>
          <w:sz w:val="24"/>
          <w:szCs w:val="24"/>
        </w:rPr>
        <w:t xml:space="preserve">to free </w:t>
      </w:r>
      <w:r w:rsidRPr="007C3174" w:rsidR="000E3129">
        <w:rPr>
          <w:rFonts w:ascii="Times New Roman" w:hAnsi="Times New Roman" w:cs="Times New Roman"/>
          <w:sz w:val="24"/>
          <w:szCs w:val="24"/>
        </w:rPr>
        <w:t xml:space="preserve">and quality </w:t>
      </w:r>
      <w:r w:rsidRPr="007C3174" w:rsidR="00B645E4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7C3174" w:rsidR="00E84A09">
        <w:rPr>
          <w:rFonts w:ascii="Times New Roman" w:hAnsi="Times New Roman" w:cs="Times New Roman"/>
          <w:sz w:val="24"/>
          <w:szCs w:val="24"/>
        </w:rPr>
        <w:t xml:space="preserve">according to article </w:t>
      </w:r>
      <w:r w:rsidRPr="007C3174" w:rsidR="00702551">
        <w:rPr>
          <w:rFonts w:ascii="Times New Roman" w:hAnsi="Times New Roman" w:cs="Times New Roman"/>
          <w:sz w:val="24"/>
          <w:szCs w:val="24"/>
        </w:rPr>
        <w:t xml:space="preserve">31 </w:t>
      </w:r>
      <w:r w:rsidRPr="007C3174" w:rsidR="00C118DD">
        <w:rPr>
          <w:rFonts w:ascii="Times New Roman" w:hAnsi="Times New Roman" w:cs="Times New Roman"/>
          <w:sz w:val="24"/>
          <w:szCs w:val="24"/>
        </w:rPr>
        <w:t xml:space="preserve">of the Saudi constitution. </w:t>
      </w:r>
      <w:r w:rsidRPr="007C3174" w:rsidR="00520DD7">
        <w:rPr>
          <w:rFonts w:ascii="Times New Roman" w:hAnsi="Times New Roman" w:cs="Times New Roman"/>
          <w:sz w:val="24"/>
          <w:szCs w:val="24"/>
        </w:rPr>
        <w:t xml:space="preserve">Observably, </w:t>
      </w:r>
      <w:r w:rsidRPr="007C3174" w:rsidR="00804F1F">
        <w:rPr>
          <w:rFonts w:ascii="Times New Roman" w:hAnsi="Times New Roman" w:cs="Times New Roman"/>
          <w:sz w:val="24"/>
          <w:szCs w:val="24"/>
        </w:rPr>
        <w:t>this has continued to place an unending burden on the government</w:t>
      </w:r>
      <w:r w:rsidRPr="007C3174" w:rsidR="00E70C68">
        <w:rPr>
          <w:rFonts w:ascii="Times New Roman" w:hAnsi="Times New Roman" w:cs="Times New Roman"/>
          <w:sz w:val="24"/>
          <w:szCs w:val="24"/>
        </w:rPr>
        <w:t xml:space="preserve"> consequently </w:t>
      </w:r>
      <w:r w:rsidRPr="007C3174" w:rsidR="000E1094">
        <w:rPr>
          <w:rFonts w:ascii="Times New Roman" w:hAnsi="Times New Roman" w:cs="Times New Roman"/>
          <w:sz w:val="24"/>
          <w:szCs w:val="24"/>
        </w:rPr>
        <w:t xml:space="preserve">leading to </w:t>
      </w:r>
      <w:r w:rsidRPr="007C3174" w:rsidR="00C93B30">
        <w:rPr>
          <w:rFonts w:ascii="Times New Roman" w:hAnsi="Times New Roman" w:cs="Times New Roman"/>
          <w:sz w:val="24"/>
          <w:szCs w:val="24"/>
        </w:rPr>
        <w:t>inequitable access to health services</w:t>
      </w:r>
      <w:r w:rsidRPr="007C3174" w:rsidR="00662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CF9" w:rsidRPr="007C3174" w:rsidP="007C3174" w14:paraId="199620D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2484" w:rsidRPr="007C3174" w:rsidP="007C3174" w14:paraId="066567A9" w14:textId="7BFA7C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 xml:space="preserve">Al-Hanawi </w:t>
      </w:r>
      <w:r w:rsidRPr="007C317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7C3174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6B4405">
        <w:rPr>
          <w:rFonts w:ascii="Times New Roman" w:hAnsi="Times New Roman" w:cs="Times New Roman"/>
          <w:sz w:val="24"/>
          <w:szCs w:val="24"/>
        </w:rPr>
        <w:t>(201</w:t>
      </w:r>
      <w:r w:rsidR="00204A99">
        <w:rPr>
          <w:rFonts w:ascii="Times New Roman" w:hAnsi="Times New Roman" w:cs="Times New Roman"/>
          <w:sz w:val="24"/>
          <w:szCs w:val="24"/>
        </w:rPr>
        <w:t>8</w:t>
      </w:r>
      <w:r w:rsidRPr="007C3174" w:rsidR="006B4405">
        <w:rPr>
          <w:rFonts w:ascii="Times New Roman" w:hAnsi="Times New Roman" w:cs="Times New Roman"/>
          <w:sz w:val="24"/>
          <w:szCs w:val="24"/>
        </w:rPr>
        <w:t>)</w:t>
      </w:r>
      <w:r w:rsidRPr="007C3174" w:rsidR="009D4D04">
        <w:rPr>
          <w:rFonts w:ascii="Times New Roman" w:hAnsi="Times New Roman" w:cs="Times New Roman"/>
          <w:sz w:val="24"/>
          <w:szCs w:val="24"/>
        </w:rPr>
        <w:t xml:space="preserve"> observed that </w:t>
      </w:r>
      <w:r w:rsidRPr="007C3174" w:rsidR="00BC0B79">
        <w:rPr>
          <w:rFonts w:ascii="Times New Roman" w:hAnsi="Times New Roman" w:cs="Times New Roman"/>
          <w:sz w:val="24"/>
          <w:szCs w:val="24"/>
        </w:rPr>
        <w:t>due to the govern</w:t>
      </w:r>
      <w:r w:rsidRPr="007C3174" w:rsidR="001818FA">
        <w:rPr>
          <w:rFonts w:ascii="Times New Roman" w:hAnsi="Times New Roman" w:cs="Times New Roman"/>
          <w:sz w:val="24"/>
          <w:szCs w:val="24"/>
        </w:rPr>
        <w:t xml:space="preserve">ment’s inability to </w:t>
      </w:r>
      <w:r w:rsidRPr="007C3174" w:rsidR="00CA254A">
        <w:rPr>
          <w:rFonts w:ascii="Times New Roman" w:hAnsi="Times New Roman" w:cs="Times New Roman"/>
          <w:sz w:val="24"/>
          <w:szCs w:val="24"/>
        </w:rPr>
        <w:t xml:space="preserve">effectively handle </w:t>
      </w:r>
      <w:r w:rsidRPr="007C3174" w:rsidR="00BC3840">
        <w:rPr>
          <w:rFonts w:ascii="Times New Roman" w:hAnsi="Times New Roman" w:cs="Times New Roman"/>
          <w:sz w:val="24"/>
          <w:szCs w:val="24"/>
        </w:rPr>
        <w:t xml:space="preserve">this important </w:t>
      </w:r>
      <w:r w:rsidRPr="007C3174" w:rsidR="002E7C02">
        <w:rPr>
          <w:rFonts w:ascii="Times New Roman" w:hAnsi="Times New Roman" w:cs="Times New Roman"/>
          <w:sz w:val="24"/>
          <w:szCs w:val="24"/>
        </w:rPr>
        <w:t>determinant</w:t>
      </w:r>
      <w:r w:rsidRPr="007C3174" w:rsidR="00D15F21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C42559">
        <w:rPr>
          <w:rFonts w:ascii="Times New Roman" w:hAnsi="Times New Roman" w:cs="Times New Roman"/>
          <w:sz w:val="24"/>
          <w:szCs w:val="24"/>
        </w:rPr>
        <w:t>of public</w:t>
      </w:r>
      <w:r w:rsidRPr="007C3174" w:rsidR="00845F39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B32417">
        <w:rPr>
          <w:rFonts w:ascii="Times New Roman" w:hAnsi="Times New Roman" w:cs="Times New Roman"/>
          <w:sz w:val="24"/>
          <w:szCs w:val="24"/>
        </w:rPr>
        <w:t xml:space="preserve">there has </w:t>
      </w:r>
      <w:r w:rsidRPr="007C3174" w:rsidR="007B6C45">
        <w:rPr>
          <w:rFonts w:ascii="Times New Roman" w:hAnsi="Times New Roman" w:cs="Times New Roman"/>
          <w:sz w:val="24"/>
          <w:szCs w:val="24"/>
        </w:rPr>
        <w:t>significant i</w:t>
      </w:r>
      <w:r w:rsidRPr="007C3174" w:rsidR="00847198">
        <w:rPr>
          <w:rFonts w:ascii="Times New Roman" w:hAnsi="Times New Roman" w:cs="Times New Roman"/>
          <w:sz w:val="24"/>
          <w:szCs w:val="24"/>
        </w:rPr>
        <w:t xml:space="preserve">mpacts </w:t>
      </w:r>
      <w:r w:rsidRPr="007C3174" w:rsidR="004C01C5">
        <w:rPr>
          <w:rFonts w:ascii="Times New Roman" w:hAnsi="Times New Roman" w:cs="Times New Roman"/>
          <w:sz w:val="24"/>
          <w:szCs w:val="24"/>
        </w:rPr>
        <w:t xml:space="preserve">on </w:t>
      </w:r>
      <w:r w:rsidRPr="007C3174" w:rsidR="00B81095">
        <w:rPr>
          <w:rFonts w:ascii="Times New Roman" w:hAnsi="Times New Roman" w:cs="Times New Roman"/>
          <w:sz w:val="24"/>
          <w:szCs w:val="24"/>
        </w:rPr>
        <w:t xml:space="preserve">the availability </w:t>
      </w:r>
      <w:r w:rsidRPr="007C3174" w:rsidR="007C421D">
        <w:rPr>
          <w:rFonts w:ascii="Times New Roman" w:hAnsi="Times New Roman" w:cs="Times New Roman"/>
          <w:sz w:val="24"/>
          <w:szCs w:val="24"/>
        </w:rPr>
        <w:t xml:space="preserve">of </w:t>
      </w:r>
      <w:r w:rsidRPr="007C3174" w:rsidR="00317F0D">
        <w:rPr>
          <w:rFonts w:ascii="Times New Roman" w:hAnsi="Times New Roman" w:cs="Times New Roman"/>
          <w:sz w:val="24"/>
          <w:szCs w:val="24"/>
        </w:rPr>
        <w:t>appointments</w:t>
      </w:r>
      <w:r w:rsidRPr="007C3174" w:rsidR="006568C9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3C3AD4">
        <w:rPr>
          <w:rFonts w:ascii="Times New Roman" w:hAnsi="Times New Roman" w:cs="Times New Roman"/>
          <w:sz w:val="24"/>
          <w:szCs w:val="24"/>
        </w:rPr>
        <w:t xml:space="preserve">availability </w:t>
      </w:r>
      <w:r w:rsidRPr="007C3174" w:rsidR="00A55925">
        <w:rPr>
          <w:rFonts w:ascii="Times New Roman" w:hAnsi="Times New Roman" w:cs="Times New Roman"/>
          <w:sz w:val="24"/>
          <w:szCs w:val="24"/>
        </w:rPr>
        <w:t xml:space="preserve">of </w:t>
      </w:r>
      <w:r w:rsidRPr="007C3174" w:rsidR="008A6A5E">
        <w:rPr>
          <w:rFonts w:ascii="Times New Roman" w:hAnsi="Times New Roman" w:cs="Times New Roman"/>
          <w:sz w:val="24"/>
          <w:szCs w:val="24"/>
        </w:rPr>
        <w:t xml:space="preserve">drugs and increased </w:t>
      </w:r>
      <w:r w:rsidRPr="007C3174" w:rsidR="00A6508A">
        <w:rPr>
          <w:rFonts w:ascii="Times New Roman" w:hAnsi="Times New Roman" w:cs="Times New Roman"/>
          <w:sz w:val="24"/>
          <w:szCs w:val="24"/>
        </w:rPr>
        <w:t xml:space="preserve">waiting </w:t>
      </w:r>
      <w:r w:rsidRPr="007C3174" w:rsidR="00DA646D">
        <w:rPr>
          <w:rFonts w:ascii="Times New Roman" w:hAnsi="Times New Roman" w:cs="Times New Roman"/>
          <w:sz w:val="24"/>
          <w:szCs w:val="24"/>
        </w:rPr>
        <w:t>times</w:t>
      </w:r>
      <w:r w:rsidRPr="007C3174" w:rsidR="00D04984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DB12BD">
        <w:rPr>
          <w:rFonts w:ascii="Times New Roman" w:hAnsi="Times New Roman" w:cs="Times New Roman"/>
          <w:sz w:val="24"/>
          <w:szCs w:val="24"/>
        </w:rPr>
        <w:t>Ideally</w:t>
      </w:r>
      <w:r w:rsidRPr="007C3174" w:rsidR="000A111A">
        <w:rPr>
          <w:rFonts w:ascii="Times New Roman" w:hAnsi="Times New Roman" w:cs="Times New Roman"/>
          <w:sz w:val="24"/>
          <w:szCs w:val="24"/>
        </w:rPr>
        <w:t xml:space="preserve">, these factors have </w:t>
      </w:r>
      <w:r w:rsidRPr="007C3174" w:rsidR="00D10F2E">
        <w:rPr>
          <w:rFonts w:ascii="Times New Roman" w:hAnsi="Times New Roman" w:cs="Times New Roman"/>
          <w:sz w:val="24"/>
          <w:szCs w:val="24"/>
        </w:rPr>
        <w:t xml:space="preserve">affected </w:t>
      </w:r>
      <w:r w:rsidRPr="007C3174" w:rsidR="00017BF5">
        <w:rPr>
          <w:rFonts w:ascii="Times New Roman" w:hAnsi="Times New Roman" w:cs="Times New Roman"/>
          <w:sz w:val="24"/>
          <w:szCs w:val="24"/>
        </w:rPr>
        <w:t xml:space="preserve">the quality of the </w:t>
      </w:r>
      <w:r w:rsidRPr="007C3174" w:rsidR="001D580D">
        <w:rPr>
          <w:rFonts w:ascii="Times New Roman" w:hAnsi="Times New Roman" w:cs="Times New Roman"/>
          <w:sz w:val="24"/>
          <w:szCs w:val="24"/>
        </w:rPr>
        <w:t>kingdom’s</w:t>
      </w:r>
      <w:r w:rsidRPr="007C3174" w:rsidR="00663D6E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09419C">
        <w:rPr>
          <w:rFonts w:ascii="Times New Roman" w:hAnsi="Times New Roman" w:cs="Times New Roman"/>
          <w:sz w:val="24"/>
          <w:szCs w:val="24"/>
        </w:rPr>
        <w:t>public health</w:t>
      </w:r>
      <w:r w:rsidRPr="007C3174" w:rsidR="00580D3E">
        <w:rPr>
          <w:rFonts w:ascii="Times New Roman" w:hAnsi="Times New Roman" w:cs="Times New Roman"/>
          <w:sz w:val="24"/>
          <w:szCs w:val="24"/>
        </w:rPr>
        <w:t xml:space="preserve"> efficiency</w:t>
      </w:r>
      <w:r w:rsidRPr="007C3174" w:rsidR="00A033A7">
        <w:rPr>
          <w:rFonts w:ascii="Times New Roman" w:hAnsi="Times New Roman" w:cs="Times New Roman"/>
          <w:sz w:val="24"/>
          <w:szCs w:val="24"/>
        </w:rPr>
        <w:t xml:space="preserve"> and may result </w:t>
      </w:r>
      <w:r w:rsidRPr="007C3174" w:rsidR="000742A6">
        <w:rPr>
          <w:rFonts w:ascii="Times New Roman" w:hAnsi="Times New Roman" w:cs="Times New Roman"/>
          <w:sz w:val="24"/>
          <w:szCs w:val="24"/>
        </w:rPr>
        <w:t xml:space="preserve">in </w:t>
      </w:r>
      <w:r w:rsidRPr="007C3174" w:rsidR="0062014F">
        <w:rPr>
          <w:rFonts w:ascii="Times New Roman" w:hAnsi="Times New Roman" w:cs="Times New Roman"/>
          <w:sz w:val="24"/>
          <w:szCs w:val="24"/>
        </w:rPr>
        <w:t xml:space="preserve">adverse impacts </w:t>
      </w:r>
      <w:r w:rsidRPr="007C3174" w:rsidR="00674AF5">
        <w:rPr>
          <w:rFonts w:ascii="Times New Roman" w:hAnsi="Times New Roman" w:cs="Times New Roman"/>
          <w:sz w:val="24"/>
          <w:szCs w:val="24"/>
        </w:rPr>
        <w:t>if not handled properly</w:t>
      </w:r>
      <w:r w:rsidRPr="007C3174" w:rsidR="00A11EBE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CA0F55">
        <w:rPr>
          <w:rFonts w:ascii="Times New Roman" w:hAnsi="Times New Roman" w:cs="Times New Roman"/>
          <w:sz w:val="24"/>
          <w:szCs w:val="24"/>
        </w:rPr>
        <w:t xml:space="preserve">Quality improvement </w:t>
      </w:r>
      <w:r w:rsidRPr="007C3174" w:rsidR="00560A90">
        <w:rPr>
          <w:rFonts w:ascii="Times New Roman" w:hAnsi="Times New Roman" w:cs="Times New Roman"/>
          <w:sz w:val="24"/>
          <w:szCs w:val="24"/>
        </w:rPr>
        <w:t xml:space="preserve">is a key factor </w:t>
      </w:r>
      <w:r w:rsidRPr="007C3174" w:rsidR="003114D5">
        <w:rPr>
          <w:rFonts w:ascii="Times New Roman" w:hAnsi="Times New Roman" w:cs="Times New Roman"/>
          <w:sz w:val="24"/>
          <w:szCs w:val="24"/>
        </w:rPr>
        <w:t xml:space="preserve">that has </w:t>
      </w:r>
      <w:r w:rsidRPr="007C3174" w:rsidR="00F616D9">
        <w:rPr>
          <w:rFonts w:ascii="Times New Roman" w:hAnsi="Times New Roman" w:cs="Times New Roman"/>
          <w:sz w:val="24"/>
          <w:szCs w:val="24"/>
        </w:rPr>
        <w:t>motivated the Saudi governme</w:t>
      </w:r>
      <w:r w:rsidRPr="007C3174" w:rsidR="003061A3">
        <w:rPr>
          <w:rFonts w:ascii="Times New Roman" w:hAnsi="Times New Roman" w:cs="Times New Roman"/>
          <w:sz w:val="24"/>
          <w:szCs w:val="24"/>
        </w:rPr>
        <w:t xml:space="preserve">nt </w:t>
      </w:r>
      <w:r w:rsidRPr="007C3174" w:rsidR="00AF0FB5">
        <w:rPr>
          <w:rFonts w:ascii="Times New Roman" w:hAnsi="Times New Roman" w:cs="Times New Roman"/>
          <w:sz w:val="24"/>
          <w:szCs w:val="24"/>
        </w:rPr>
        <w:t xml:space="preserve">to undertake </w:t>
      </w:r>
      <w:r w:rsidRPr="007C3174" w:rsidR="008772C8">
        <w:rPr>
          <w:rFonts w:ascii="Times New Roman" w:hAnsi="Times New Roman" w:cs="Times New Roman"/>
          <w:sz w:val="24"/>
          <w:szCs w:val="24"/>
        </w:rPr>
        <w:t xml:space="preserve">drastic measures </w:t>
      </w:r>
      <w:r w:rsidRPr="007C3174" w:rsidR="00C52363">
        <w:rPr>
          <w:rFonts w:ascii="Times New Roman" w:hAnsi="Times New Roman" w:cs="Times New Roman"/>
          <w:sz w:val="24"/>
          <w:szCs w:val="24"/>
        </w:rPr>
        <w:t xml:space="preserve">particularly meant to </w:t>
      </w:r>
      <w:r w:rsidRPr="007C3174" w:rsidR="008B093A">
        <w:rPr>
          <w:rFonts w:ascii="Times New Roman" w:hAnsi="Times New Roman" w:cs="Times New Roman"/>
          <w:sz w:val="24"/>
          <w:szCs w:val="24"/>
        </w:rPr>
        <w:t>remedy the situation</w:t>
      </w:r>
      <w:r w:rsidRPr="007C3174" w:rsidR="0051684D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6167E0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7C3174" w:rsidR="00BB04CA">
        <w:rPr>
          <w:rFonts w:ascii="Times New Roman" w:hAnsi="Times New Roman" w:cs="Times New Roman"/>
          <w:sz w:val="24"/>
          <w:szCs w:val="24"/>
        </w:rPr>
        <w:t xml:space="preserve">is keen to ensure </w:t>
      </w:r>
      <w:r w:rsidRPr="007C3174" w:rsidR="001F5EE9">
        <w:rPr>
          <w:rFonts w:ascii="Times New Roman" w:hAnsi="Times New Roman" w:cs="Times New Roman"/>
          <w:sz w:val="24"/>
          <w:szCs w:val="24"/>
        </w:rPr>
        <w:t>an effective</w:t>
      </w:r>
      <w:r w:rsidRPr="007C3174" w:rsidR="00C87C18">
        <w:rPr>
          <w:rFonts w:ascii="Times New Roman" w:hAnsi="Times New Roman" w:cs="Times New Roman"/>
          <w:sz w:val="24"/>
          <w:szCs w:val="24"/>
        </w:rPr>
        <w:t xml:space="preserve">, efficient and </w:t>
      </w:r>
      <w:r w:rsidRPr="007C3174" w:rsidR="000A233D">
        <w:rPr>
          <w:rFonts w:ascii="Times New Roman" w:hAnsi="Times New Roman" w:cs="Times New Roman"/>
          <w:sz w:val="24"/>
          <w:szCs w:val="24"/>
        </w:rPr>
        <w:t xml:space="preserve">equitable </w:t>
      </w:r>
      <w:r w:rsidRPr="007C3174" w:rsidR="00E942DE">
        <w:rPr>
          <w:rFonts w:ascii="Times New Roman" w:hAnsi="Times New Roman" w:cs="Times New Roman"/>
          <w:sz w:val="24"/>
          <w:szCs w:val="24"/>
        </w:rPr>
        <w:t xml:space="preserve">healthcare system </w:t>
      </w:r>
      <w:r w:rsidRPr="007C3174" w:rsidR="00EC74D4">
        <w:rPr>
          <w:rFonts w:ascii="Times New Roman" w:hAnsi="Times New Roman" w:cs="Times New Roman"/>
          <w:sz w:val="24"/>
          <w:szCs w:val="24"/>
        </w:rPr>
        <w:t xml:space="preserve">in the country. </w:t>
      </w:r>
      <w:r w:rsidRPr="007C3174" w:rsidR="00FC6748">
        <w:rPr>
          <w:rFonts w:ascii="Times New Roman" w:hAnsi="Times New Roman" w:cs="Times New Roman"/>
          <w:sz w:val="24"/>
          <w:szCs w:val="24"/>
        </w:rPr>
        <w:t xml:space="preserve">The </w:t>
      </w:r>
      <w:r w:rsidRPr="007C3174" w:rsidR="00647872">
        <w:rPr>
          <w:rFonts w:ascii="Times New Roman" w:hAnsi="Times New Roman" w:cs="Times New Roman"/>
          <w:sz w:val="24"/>
          <w:szCs w:val="24"/>
        </w:rPr>
        <w:t xml:space="preserve">public health sector in Saudi Arabia has been a preserve of the </w:t>
      </w:r>
      <w:r w:rsidRPr="007C3174" w:rsidR="007B0C92">
        <w:rPr>
          <w:rFonts w:ascii="Times New Roman" w:hAnsi="Times New Roman" w:cs="Times New Roman"/>
          <w:sz w:val="24"/>
          <w:szCs w:val="24"/>
        </w:rPr>
        <w:t xml:space="preserve">national government </w:t>
      </w:r>
      <w:r w:rsidRPr="007C3174" w:rsidR="0040521F">
        <w:rPr>
          <w:rFonts w:ascii="Times New Roman" w:hAnsi="Times New Roman" w:cs="Times New Roman"/>
          <w:sz w:val="24"/>
          <w:szCs w:val="24"/>
        </w:rPr>
        <w:t xml:space="preserve">with close to 75% </w:t>
      </w:r>
      <w:r w:rsidRPr="007C3174" w:rsidR="00651530">
        <w:rPr>
          <w:rFonts w:ascii="Times New Roman" w:hAnsi="Times New Roman" w:cs="Times New Roman"/>
          <w:sz w:val="24"/>
          <w:szCs w:val="24"/>
        </w:rPr>
        <w:t xml:space="preserve">publicly funded. </w:t>
      </w:r>
      <w:r w:rsidRPr="007C3174" w:rsidR="00915CF1">
        <w:rPr>
          <w:rFonts w:ascii="Times New Roman" w:hAnsi="Times New Roman" w:cs="Times New Roman"/>
          <w:sz w:val="24"/>
          <w:szCs w:val="24"/>
        </w:rPr>
        <w:t xml:space="preserve">Governmental </w:t>
      </w:r>
      <w:r w:rsidRPr="007C3174" w:rsidR="00CC5902">
        <w:rPr>
          <w:rFonts w:ascii="Times New Roman" w:hAnsi="Times New Roman" w:cs="Times New Roman"/>
          <w:sz w:val="24"/>
          <w:szCs w:val="24"/>
        </w:rPr>
        <w:t xml:space="preserve">funding </w:t>
      </w:r>
      <w:r w:rsidRPr="007C3174" w:rsidR="00D26AA5">
        <w:rPr>
          <w:rFonts w:ascii="Times New Roman" w:hAnsi="Times New Roman" w:cs="Times New Roman"/>
          <w:sz w:val="24"/>
          <w:szCs w:val="24"/>
        </w:rPr>
        <w:t xml:space="preserve">has been the major source of funding </w:t>
      </w:r>
      <w:r w:rsidRPr="007C3174" w:rsidR="00F51DDE">
        <w:rPr>
          <w:rFonts w:ascii="Times New Roman" w:hAnsi="Times New Roman" w:cs="Times New Roman"/>
          <w:sz w:val="24"/>
          <w:szCs w:val="24"/>
        </w:rPr>
        <w:t>for healthcare</w:t>
      </w:r>
      <w:r w:rsidRPr="007C3174" w:rsidR="00B6107A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4939C6">
        <w:rPr>
          <w:rFonts w:ascii="Times New Roman" w:hAnsi="Times New Roman" w:cs="Times New Roman"/>
          <w:sz w:val="24"/>
          <w:szCs w:val="24"/>
        </w:rPr>
        <w:t xml:space="preserve">This privatization of the healthcare system in Saudi Arabia has been considered the </w:t>
      </w:r>
      <w:r w:rsidRPr="007C3174" w:rsidR="00664A4A">
        <w:rPr>
          <w:rFonts w:ascii="Times New Roman" w:hAnsi="Times New Roman" w:cs="Times New Roman"/>
          <w:sz w:val="24"/>
          <w:szCs w:val="24"/>
        </w:rPr>
        <w:t xml:space="preserve">most effective </w:t>
      </w:r>
      <w:r w:rsidRPr="007C3174" w:rsidR="007053A9">
        <w:rPr>
          <w:rFonts w:ascii="Times New Roman" w:hAnsi="Times New Roman" w:cs="Times New Roman"/>
          <w:sz w:val="24"/>
          <w:szCs w:val="24"/>
        </w:rPr>
        <w:t>solution</w:t>
      </w:r>
      <w:r w:rsidRPr="007C3174" w:rsidR="00664A4A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B0651B">
        <w:rPr>
          <w:rFonts w:ascii="Times New Roman" w:hAnsi="Times New Roman" w:cs="Times New Roman"/>
          <w:sz w:val="24"/>
          <w:szCs w:val="24"/>
        </w:rPr>
        <w:t>to address the issues associated with inequitable access to quality healthcare</w:t>
      </w:r>
      <w:sdt>
        <w:sdtPr>
          <w:rPr>
            <w:rFonts w:ascii="Times New Roman" w:hAnsi="Times New Roman" w:cs="Times New Roman"/>
            <w:sz w:val="24"/>
            <w:szCs w:val="24"/>
          </w:rPr>
          <w:id w:val="-396512737"/>
          <w:citation/>
        </w:sdtPr>
        <w:sdtContent>
          <w:r w:rsidR="00EA0ED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A0ED2">
            <w:rPr>
              <w:rFonts w:ascii="Times New Roman" w:hAnsi="Times New Roman" w:cs="Times New Roman"/>
              <w:sz w:val="24"/>
              <w:szCs w:val="24"/>
            </w:rPr>
            <w:instrText xml:space="preserve"> CITATION AlA20 \l 1033 </w:instrText>
          </w:r>
          <w:r w:rsidR="00EA0ED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A0ED2" w:rsidR="00EA0ED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(</w:t>
          </w:r>
          <w:r w:rsidRPr="00EA0ED2" w:rsidR="00EA0ED2">
            <w:rPr>
              <w:rFonts w:ascii="Times New Roman" w:hAnsi="Times New Roman" w:cs="Times New Roman"/>
              <w:noProof/>
              <w:sz w:val="24"/>
              <w:szCs w:val="24"/>
            </w:rPr>
            <w:t>Al</w:t>
          </w:r>
          <w:r w:rsidRPr="00EA0ED2" w:rsidR="00EA0ED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</w:t>
          </w:r>
          <w:r w:rsidRPr="00EA0ED2" w:rsidR="00EA0ED2">
            <w:rPr>
              <w:rFonts w:ascii="Times New Roman" w:hAnsi="Times New Roman" w:cs="Times New Roman"/>
              <w:noProof/>
              <w:sz w:val="24"/>
              <w:szCs w:val="24"/>
            </w:rPr>
            <w:t>Asmri</w:t>
          </w:r>
          <w:r w:rsidRPr="00EA0ED2" w:rsidR="00EA0ED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et al.,</w:t>
          </w:r>
          <w:r w:rsidRPr="00EA0ED2" w:rsidR="00EA0ED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EA0ED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C3174" w:rsidR="00B065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E80" w:rsidP="007C3174" w14:paraId="4D418AD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 xml:space="preserve">Saudi’s </w:t>
      </w:r>
      <w:r w:rsidRPr="007C3174" w:rsidR="00EE2729">
        <w:rPr>
          <w:rFonts w:ascii="Times New Roman" w:hAnsi="Times New Roman" w:cs="Times New Roman"/>
          <w:sz w:val="24"/>
          <w:szCs w:val="24"/>
        </w:rPr>
        <w:t xml:space="preserve">2030 vision </w:t>
      </w:r>
      <w:r w:rsidRPr="007C3174" w:rsidR="003325FB">
        <w:rPr>
          <w:rFonts w:ascii="Times New Roman" w:hAnsi="Times New Roman" w:cs="Times New Roman"/>
          <w:sz w:val="24"/>
          <w:szCs w:val="24"/>
        </w:rPr>
        <w:t xml:space="preserve">highlights the </w:t>
      </w:r>
      <w:r w:rsidRPr="007C3174" w:rsidR="00067B1B">
        <w:rPr>
          <w:rFonts w:ascii="Times New Roman" w:hAnsi="Times New Roman" w:cs="Times New Roman"/>
          <w:sz w:val="24"/>
          <w:szCs w:val="24"/>
        </w:rPr>
        <w:t xml:space="preserve">development of healthcare, particularly through </w:t>
      </w:r>
      <w:r w:rsidRPr="007C3174" w:rsidR="00CC68CD">
        <w:rPr>
          <w:rFonts w:ascii="Times New Roman" w:hAnsi="Times New Roman" w:cs="Times New Roman"/>
          <w:sz w:val="24"/>
          <w:szCs w:val="24"/>
        </w:rPr>
        <w:t xml:space="preserve">privatization. </w:t>
      </w:r>
      <w:r w:rsidRPr="007C3174" w:rsidR="00D80667">
        <w:rPr>
          <w:rFonts w:ascii="Times New Roman" w:hAnsi="Times New Roman" w:cs="Times New Roman"/>
          <w:sz w:val="24"/>
          <w:szCs w:val="24"/>
        </w:rPr>
        <w:t>Privatization</w:t>
      </w:r>
      <w:r w:rsidRPr="007C3174" w:rsidR="003E39FC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3D236F">
        <w:rPr>
          <w:rFonts w:ascii="Times New Roman" w:hAnsi="Times New Roman" w:cs="Times New Roman"/>
          <w:sz w:val="24"/>
          <w:szCs w:val="24"/>
        </w:rPr>
        <w:t xml:space="preserve">of the healthcare sector has witnessed </w:t>
      </w:r>
      <w:r w:rsidRPr="007C3174" w:rsidR="00280B03">
        <w:rPr>
          <w:rFonts w:ascii="Times New Roman" w:hAnsi="Times New Roman" w:cs="Times New Roman"/>
          <w:sz w:val="24"/>
          <w:szCs w:val="24"/>
        </w:rPr>
        <w:t xml:space="preserve">an </w:t>
      </w:r>
      <w:r w:rsidRPr="007C3174" w:rsidR="001751A5">
        <w:rPr>
          <w:rFonts w:ascii="Times New Roman" w:hAnsi="Times New Roman" w:cs="Times New Roman"/>
          <w:sz w:val="24"/>
          <w:szCs w:val="24"/>
        </w:rPr>
        <w:t xml:space="preserve">upward trend </w:t>
      </w:r>
      <w:r w:rsidRPr="007C3174" w:rsidR="00D106ED">
        <w:rPr>
          <w:rFonts w:ascii="Times New Roman" w:hAnsi="Times New Roman" w:cs="Times New Roman"/>
          <w:sz w:val="24"/>
          <w:szCs w:val="24"/>
        </w:rPr>
        <w:t xml:space="preserve">recently </w:t>
      </w:r>
      <w:r w:rsidRPr="007C3174" w:rsidR="00D039DD">
        <w:rPr>
          <w:rFonts w:ascii="Times New Roman" w:hAnsi="Times New Roman" w:cs="Times New Roman"/>
          <w:sz w:val="24"/>
          <w:szCs w:val="24"/>
        </w:rPr>
        <w:t xml:space="preserve">and is considered </w:t>
      </w:r>
      <w:r w:rsidRPr="007C3174" w:rsidR="0064258E">
        <w:rPr>
          <w:rFonts w:ascii="Times New Roman" w:hAnsi="Times New Roman" w:cs="Times New Roman"/>
          <w:sz w:val="24"/>
          <w:szCs w:val="24"/>
        </w:rPr>
        <w:t xml:space="preserve">a more </w:t>
      </w:r>
      <w:r w:rsidRPr="007C3174" w:rsidR="00C7582D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7C3174" w:rsidR="00D66BCC">
        <w:rPr>
          <w:rFonts w:ascii="Times New Roman" w:hAnsi="Times New Roman" w:cs="Times New Roman"/>
          <w:sz w:val="24"/>
          <w:szCs w:val="24"/>
        </w:rPr>
        <w:t xml:space="preserve">strategy to </w:t>
      </w:r>
      <w:r w:rsidRPr="007C3174" w:rsidR="007D31F6">
        <w:rPr>
          <w:rFonts w:ascii="Times New Roman" w:hAnsi="Times New Roman" w:cs="Times New Roman"/>
          <w:sz w:val="24"/>
          <w:szCs w:val="24"/>
        </w:rPr>
        <w:t xml:space="preserve">ensure </w:t>
      </w:r>
      <w:r w:rsidRPr="007C3174" w:rsidR="00E37B11">
        <w:rPr>
          <w:rFonts w:ascii="Times New Roman" w:hAnsi="Times New Roman" w:cs="Times New Roman"/>
          <w:sz w:val="24"/>
          <w:szCs w:val="24"/>
        </w:rPr>
        <w:t>improvements in the healthcare sector.</w:t>
      </w:r>
      <w:r w:rsidRPr="007C3174" w:rsidR="00D01575">
        <w:rPr>
          <w:rFonts w:ascii="Times New Roman" w:hAnsi="Times New Roman" w:cs="Times New Roman"/>
          <w:sz w:val="24"/>
          <w:szCs w:val="24"/>
        </w:rPr>
        <w:t xml:space="preserve"> </w:t>
      </w:r>
      <w:r w:rsidRPr="007C3174" w:rsidR="00B91CA2">
        <w:rPr>
          <w:rFonts w:ascii="Times New Roman" w:hAnsi="Times New Roman" w:cs="Times New Roman"/>
          <w:sz w:val="24"/>
          <w:szCs w:val="24"/>
        </w:rPr>
        <w:t>Th</w:t>
      </w:r>
      <w:r w:rsidRPr="007C3174" w:rsidR="00550447">
        <w:rPr>
          <w:rFonts w:ascii="Times New Roman" w:hAnsi="Times New Roman" w:cs="Times New Roman"/>
          <w:sz w:val="24"/>
          <w:szCs w:val="24"/>
        </w:rPr>
        <w:t xml:space="preserve">rough this strategy, </w:t>
      </w:r>
      <w:r w:rsidRPr="007C3174" w:rsidR="00466C20">
        <w:rPr>
          <w:rFonts w:ascii="Times New Roman" w:hAnsi="Times New Roman" w:cs="Times New Roman"/>
          <w:sz w:val="24"/>
          <w:szCs w:val="24"/>
        </w:rPr>
        <w:t>the</w:t>
      </w:r>
      <w:r w:rsidRPr="007C3174" w:rsidR="00C8337D">
        <w:rPr>
          <w:rFonts w:ascii="Times New Roman" w:hAnsi="Times New Roman" w:cs="Times New Roman"/>
          <w:sz w:val="24"/>
          <w:szCs w:val="24"/>
        </w:rPr>
        <w:t xml:space="preserve"> government withdraws </w:t>
      </w:r>
      <w:r w:rsidRPr="007C3174" w:rsidR="00A578AE">
        <w:rPr>
          <w:rFonts w:ascii="Times New Roman" w:hAnsi="Times New Roman" w:cs="Times New Roman"/>
          <w:sz w:val="24"/>
          <w:szCs w:val="24"/>
        </w:rPr>
        <w:t xml:space="preserve">itself from active </w:t>
      </w:r>
      <w:r w:rsidRPr="007C3174" w:rsidR="00D22220">
        <w:rPr>
          <w:rFonts w:ascii="Times New Roman" w:hAnsi="Times New Roman" w:cs="Times New Roman"/>
          <w:sz w:val="24"/>
          <w:szCs w:val="24"/>
        </w:rPr>
        <w:t>roles in the healthcare sector</w:t>
      </w:r>
      <w:r w:rsidRPr="007C3174" w:rsidR="00274AE9">
        <w:rPr>
          <w:rFonts w:ascii="Times New Roman" w:hAnsi="Times New Roman" w:cs="Times New Roman"/>
          <w:sz w:val="24"/>
          <w:szCs w:val="24"/>
        </w:rPr>
        <w:t xml:space="preserve">, leaving </w:t>
      </w:r>
      <w:r w:rsidRPr="007C3174" w:rsidR="00791FD9">
        <w:rPr>
          <w:rFonts w:ascii="Times New Roman" w:hAnsi="Times New Roman" w:cs="Times New Roman"/>
          <w:sz w:val="24"/>
          <w:szCs w:val="24"/>
        </w:rPr>
        <w:t xml:space="preserve">other non-governmental actors </w:t>
      </w:r>
      <w:r w:rsidRPr="007C3174" w:rsidR="009321AF">
        <w:rPr>
          <w:rFonts w:ascii="Times New Roman" w:hAnsi="Times New Roman" w:cs="Times New Roman"/>
          <w:sz w:val="24"/>
          <w:szCs w:val="24"/>
        </w:rPr>
        <w:t xml:space="preserve">to become increasingly engaged </w:t>
      </w:r>
      <w:r w:rsidRPr="007C3174" w:rsidR="002D5201">
        <w:rPr>
          <w:rFonts w:ascii="Times New Roman" w:hAnsi="Times New Roman" w:cs="Times New Roman"/>
          <w:sz w:val="24"/>
          <w:szCs w:val="24"/>
        </w:rPr>
        <w:t xml:space="preserve">in the provision </w:t>
      </w:r>
      <w:r w:rsidRPr="007C3174" w:rsidR="00D43169">
        <w:rPr>
          <w:rFonts w:ascii="Times New Roman" w:hAnsi="Times New Roman" w:cs="Times New Roman"/>
          <w:sz w:val="24"/>
          <w:szCs w:val="24"/>
        </w:rPr>
        <w:t xml:space="preserve">of healthcare services </w:t>
      </w:r>
      <w:r w:rsidRPr="007C3174" w:rsidR="00666656">
        <w:rPr>
          <w:rFonts w:ascii="Times New Roman" w:hAnsi="Times New Roman" w:cs="Times New Roman"/>
          <w:sz w:val="24"/>
          <w:szCs w:val="24"/>
        </w:rPr>
        <w:t xml:space="preserve">through finance and management </w:t>
      </w:r>
      <w:r w:rsidRPr="007C3174" w:rsidR="004C2C11">
        <w:rPr>
          <w:rFonts w:ascii="Times New Roman" w:hAnsi="Times New Roman" w:cs="Times New Roman"/>
          <w:sz w:val="24"/>
          <w:szCs w:val="24"/>
        </w:rPr>
        <w:t>services</w:t>
      </w:r>
      <w:r w:rsidRPr="007C3174" w:rsidR="00130856">
        <w:rPr>
          <w:rFonts w:ascii="Times New Roman" w:hAnsi="Times New Roman" w:cs="Times New Roman"/>
          <w:sz w:val="24"/>
          <w:szCs w:val="24"/>
        </w:rPr>
        <w:t xml:space="preserve">. </w:t>
      </w:r>
      <w:r w:rsidRPr="007C3174" w:rsidR="005635AE">
        <w:rPr>
          <w:rFonts w:ascii="Times New Roman" w:hAnsi="Times New Roman" w:cs="Times New Roman"/>
          <w:sz w:val="24"/>
          <w:szCs w:val="24"/>
        </w:rPr>
        <w:t xml:space="preserve">Privatization of the healthcare sector </w:t>
      </w:r>
      <w:r w:rsidRPr="007C3174" w:rsidR="003A2CEB">
        <w:rPr>
          <w:rFonts w:ascii="Times New Roman" w:hAnsi="Times New Roman" w:cs="Times New Roman"/>
          <w:sz w:val="24"/>
          <w:szCs w:val="24"/>
        </w:rPr>
        <w:t xml:space="preserve">is </w:t>
      </w:r>
      <w:r w:rsidRPr="007C3174" w:rsidR="00607293">
        <w:rPr>
          <w:rFonts w:ascii="Times New Roman" w:hAnsi="Times New Roman" w:cs="Times New Roman"/>
          <w:sz w:val="24"/>
          <w:szCs w:val="24"/>
        </w:rPr>
        <w:t xml:space="preserve">a recent feature of the </w:t>
      </w:r>
      <w:r w:rsidRPr="007C3174" w:rsidR="007E71FC">
        <w:rPr>
          <w:rFonts w:ascii="Times New Roman" w:hAnsi="Times New Roman" w:cs="Times New Roman"/>
          <w:sz w:val="24"/>
          <w:szCs w:val="24"/>
        </w:rPr>
        <w:t xml:space="preserve">Saudi’s healthcare </w:t>
      </w:r>
      <w:r w:rsidRPr="007C3174" w:rsidR="00066098">
        <w:rPr>
          <w:rFonts w:ascii="Times New Roman" w:hAnsi="Times New Roman" w:cs="Times New Roman"/>
          <w:sz w:val="24"/>
          <w:szCs w:val="24"/>
        </w:rPr>
        <w:t xml:space="preserve">system </w:t>
      </w:r>
      <w:r w:rsidRPr="007C3174" w:rsidR="004C3C63">
        <w:rPr>
          <w:rFonts w:ascii="Times New Roman" w:hAnsi="Times New Roman" w:cs="Times New Roman"/>
          <w:sz w:val="24"/>
          <w:szCs w:val="24"/>
        </w:rPr>
        <w:t>characterized</w:t>
      </w:r>
      <w:r w:rsidRPr="007C3174" w:rsidR="00A526FF">
        <w:rPr>
          <w:rFonts w:ascii="Times New Roman" w:hAnsi="Times New Roman" w:cs="Times New Roman"/>
          <w:sz w:val="24"/>
          <w:szCs w:val="24"/>
        </w:rPr>
        <w:t xml:space="preserve"> by the partial withdrawal of the government </w:t>
      </w:r>
      <w:r w:rsidRPr="007C3174" w:rsidR="00945B76">
        <w:rPr>
          <w:rFonts w:ascii="Times New Roman" w:hAnsi="Times New Roman" w:cs="Times New Roman"/>
          <w:sz w:val="24"/>
          <w:szCs w:val="24"/>
        </w:rPr>
        <w:t xml:space="preserve">from the management and funding of the healthcare sector </w:t>
      </w:r>
      <w:r w:rsidRPr="007C3174" w:rsidR="00EA7F5D">
        <w:rPr>
          <w:rFonts w:ascii="Times New Roman" w:hAnsi="Times New Roman" w:cs="Times New Roman"/>
          <w:sz w:val="24"/>
          <w:szCs w:val="24"/>
        </w:rPr>
        <w:t xml:space="preserve">to </w:t>
      </w:r>
      <w:r w:rsidRPr="007C3174" w:rsidR="006D3065">
        <w:rPr>
          <w:rFonts w:ascii="Times New Roman" w:hAnsi="Times New Roman" w:cs="Times New Roman"/>
          <w:sz w:val="24"/>
          <w:szCs w:val="24"/>
        </w:rPr>
        <w:t xml:space="preserve">load-shed the financial burden to </w:t>
      </w:r>
      <w:r w:rsidRPr="007C3174" w:rsidR="00CD6C2B">
        <w:rPr>
          <w:rFonts w:ascii="Times New Roman" w:hAnsi="Times New Roman" w:cs="Times New Roman"/>
          <w:sz w:val="24"/>
          <w:szCs w:val="24"/>
        </w:rPr>
        <w:t>private actors such as insuranc</w:t>
      </w:r>
      <w:r w:rsidRPr="007C3174" w:rsidR="00162588">
        <w:rPr>
          <w:rFonts w:ascii="Times New Roman" w:hAnsi="Times New Roman" w:cs="Times New Roman"/>
          <w:sz w:val="24"/>
          <w:szCs w:val="24"/>
        </w:rPr>
        <w:t>e companies</w:t>
      </w:r>
      <w:r w:rsidRPr="007C3174" w:rsidR="008A15A1">
        <w:rPr>
          <w:rFonts w:ascii="Times New Roman" w:hAnsi="Times New Roman" w:cs="Times New Roman"/>
          <w:sz w:val="24"/>
          <w:szCs w:val="24"/>
        </w:rPr>
        <w:t>, families and individuals</w:t>
      </w:r>
      <w:sdt>
        <w:sdtPr>
          <w:rPr>
            <w:rFonts w:ascii="Times New Roman" w:hAnsi="Times New Roman" w:cs="Times New Roman"/>
            <w:sz w:val="24"/>
            <w:szCs w:val="24"/>
          </w:rPr>
          <w:id w:val="1648545459"/>
          <w:citation/>
        </w:sdtPr>
        <w:sdtContent>
          <w:r w:rsidR="00A2519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25199">
            <w:rPr>
              <w:rFonts w:ascii="Times New Roman" w:hAnsi="Times New Roman" w:cs="Times New Roman"/>
              <w:sz w:val="24"/>
              <w:szCs w:val="24"/>
            </w:rPr>
            <w:instrText xml:space="preserve"> CITATION Rah20 \l 1033 </w:instrText>
          </w:r>
          <w:r w:rsidR="00A2519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2519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25199" w:rsidR="00A25199">
            <w:rPr>
              <w:rFonts w:ascii="Times New Roman" w:hAnsi="Times New Roman" w:cs="Times New Roman"/>
              <w:noProof/>
              <w:sz w:val="24"/>
              <w:szCs w:val="24"/>
            </w:rPr>
            <w:t>(Rahman, 2020)</w:t>
          </w:r>
          <w:r w:rsidR="00A251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C3174" w:rsidR="008A15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709" w:rsidP="00ED6E80" w14:paraId="005571D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DD6" w:rsidRPr="007C3174" w:rsidP="00ED6E80" w14:paraId="7265114D" w14:textId="3B9B3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7C3174" w:rsidR="00005DAD">
        <w:rPr>
          <w:rFonts w:ascii="Times New Roman" w:hAnsi="Times New Roman" w:cs="Times New Roman"/>
          <w:sz w:val="24"/>
          <w:szCs w:val="24"/>
        </w:rPr>
        <w:t xml:space="preserve">privatization in Saudi Arabia has been necessitated by </w:t>
      </w:r>
      <w:r w:rsidRPr="007C3174" w:rsidR="00211B4E">
        <w:rPr>
          <w:rFonts w:ascii="Times New Roman" w:hAnsi="Times New Roman" w:cs="Times New Roman"/>
          <w:sz w:val="24"/>
          <w:szCs w:val="24"/>
        </w:rPr>
        <w:t xml:space="preserve">various socio-economic factors as </w:t>
      </w:r>
      <w:r w:rsidRPr="007C3174" w:rsidR="00713BFD">
        <w:rPr>
          <w:rFonts w:ascii="Times New Roman" w:hAnsi="Times New Roman" w:cs="Times New Roman"/>
          <w:sz w:val="24"/>
          <w:szCs w:val="24"/>
        </w:rPr>
        <w:t>outlined in this paper.</w:t>
      </w:r>
      <w:r w:rsidRPr="007C3174" w:rsidR="00197D2A">
        <w:rPr>
          <w:rFonts w:ascii="Times New Roman" w:hAnsi="Times New Roman" w:cs="Times New Roman"/>
          <w:sz w:val="24"/>
          <w:szCs w:val="24"/>
        </w:rPr>
        <w:t xml:space="preserve"> The traditional </w:t>
      </w:r>
      <w:r w:rsidRPr="007C3174" w:rsidR="00516BF1">
        <w:rPr>
          <w:rFonts w:ascii="Times New Roman" w:hAnsi="Times New Roman" w:cs="Times New Roman"/>
          <w:sz w:val="24"/>
          <w:szCs w:val="24"/>
        </w:rPr>
        <w:t xml:space="preserve">role </w:t>
      </w:r>
      <w:r w:rsidRPr="007C3174" w:rsidR="00B400C5">
        <w:rPr>
          <w:rFonts w:ascii="Times New Roman" w:hAnsi="Times New Roman" w:cs="Times New Roman"/>
          <w:sz w:val="24"/>
          <w:szCs w:val="24"/>
        </w:rPr>
        <w:t xml:space="preserve">of the Saudi government to fund, </w:t>
      </w:r>
      <w:r w:rsidRPr="007C3174" w:rsidR="0066047F">
        <w:rPr>
          <w:rFonts w:ascii="Times New Roman" w:hAnsi="Times New Roman" w:cs="Times New Roman"/>
          <w:sz w:val="24"/>
          <w:szCs w:val="24"/>
        </w:rPr>
        <w:t xml:space="preserve">manage and deliver healthcare in the kingdom </w:t>
      </w:r>
      <w:r w:rsidRPr="007C3174" w:rsidR="00B77870">
        <w:rPr>
          <w:rFonts w:ascii="Times New Roman" w:hAnsi="Times New Roman" w:cs="Times New Roman"/>
          <w:sz w:val="24"/>
          <w:szCs w:val="24"/>
        </w:rPr>
        <w:t xml:space="preserve">observably resulted in a weak </w:t>
      </w:r>
      <w:r w:rsidRPr="007C3174" w:rsidR="00133982">
        <w:rPr>
          <w:rFonts w:ascii="Times New Roman" w:hAnsi="Times New Roman" w:cs="Times New Roman"/>
          <w:sz w:val="24"/>
          <w:szCs w:val="24"/>
        </w:rPr>
        <w:t>and fragm</w:t>
      </w:r>
      <w:r w:rsidRPr="007C3174" w:rsidR="00C062ED">
        <w:rPr>
          <w:rFonts w:ascii="Times New Roman" w:hAnsi="Times New Roman" w:cs="Times New Roman"/>
          <w:sz w:val="24"/>
          <w:szCs w:val="24"/>
        </w:rPr>
        <w:t xml:space="preserve">ented healthcare </w:t>
      </w:r>
      <w:r w:rsidRPr="007C3174" w:rsidR="00682406">
        <w:rPr>
          <w:rFonts w:ascii="Times New Roman" w:hAnsi="Times New Roman" w:cs="Times New Roman"/>
          <w:sz w:val="24"/>
          <w:szCs w:val="24"/>
        </w:rPr>
        <w:t xml:space="preserve">system </w:t>
      </w:r>
      <w:r w:rsidRPr="007C3174" w:rsidR="00862F14">
        <w:rPr>
          <w:rFonts w:ascii="Times New Roman" w:hAnsi="Times New Roman" w:cs="Times New Roman"/>
          <w:sz w:val="24"/>
          <w:szCs w:val="24"/>
        </w:rPr>
        <w:t>that fail</w:t>
      </w:r>
      <w:r w:rsidRPr="007C3174" w:rsidR="004E53E0">
        <w:rPr>
          <w:rFonts w:ascii="Times New Roman" w:hAnsi="Times New Roman" w:cs="Times New Roman"/>
          <w:sz w:val="24"/>
          <w:szCs w:val="24"/>
        </w:rPr>
        <w:t xml:space="preserve">ed to achieve quality </w:t>
      </w:r>
      <w:r w:rsidRPr="007C3174" w:rsidR="00396273">
        <w:rPr>
          <w:rFonts w:ascii="Times New Roman" w:hAnsi="Times New Roman" w:cs="Times New Roman"/>
          <w:sz w:val="24"/>
          <w:szCs w:val="24"/>
        </w:rPr>
        <w:t xml:space="preserve">and </w:t>
      </w:r>
      <w:r w:rsidRPr="007C3174" w:rsidR="00692E7B">
        <w:rPr>
          <w:rFonts w:ascii="Times New Roman" w:hAnsi="Times New Roman" w:cs="Times New Roman"/>
          <w:sz w:val="24"/>
          <w:szCs w:val="24"/>
        </w:rPr>
        <w:t>efficiency</w:t>
      </w:r>
      <w:sdt>
        <w:sdtPr>
          <w:rPr>
            <w:rFonts w:ascii="Times New Roman" w:hAnsi="Times New Roman" w:cs="Times New Roman"/>
            <w:sz w:val="24"/>
            <w:szCs w:val="24"/>
          </w:rPr>
          <w:id w:val="824940159"/>
          <w:citation/>
        </w:sdtPr>
        <w:sdtContent>
          <w:r w:rsidR="00F432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3200">
            <w:rPr>
              <w:rFonts w:ascii="Times New Roman" w:hAnsi="Times New Roman" w:cs="Times New Roman"/>
              <w:sz w:val="24"/>
              <w:szCs w:val="24"/>
            </w:rPr>
            <w:instrText xml:space="preserve"> CITATION Alb10 \l 1033 </w:instrText>
          </w:r>
          <w:r w:rsidR="00F432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4320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43200" w:rsidR="00F43200">
            <w:rPr>
              <w:rFonts w:ascii="Times New Roman" w:hAnsi="Times New Roman" w:cs="Times New Roman"/>
              <w:noProof/>
              <w:sz w:val="24"/>
              <w:szCs w:val="24"/>
            </w:rPr>
            <w:t>(Albejaidi, 2010)</w:t>
          </w:r>
          <w:r w:rsidR="00F432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C3174" w:rsidR="00EA47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CC3" w:rsidRPr="007C3174" w:rsidP="0041478A" w14:paraId="34E9B7FA" w14:textId="317B1C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>Ideally</w:t>
      </w:r>
      <w:r w:rsidRPr="007C3174" w:rsidR="006418C8">
        <w:rPr>
          <w:rFonts w:ascii="Times New Roman" w:hAnsi="Times New Roman" w:cs="Times New Roman"/>
          <w:sz w:val="24"/>
          <w:szCs w:val="24"/>
        </w:rPr>
        <w:t xml:space="preserve">, </w:t>
      </w:r>
      <w:r w:rsidRPr="007C3174" w:rsidR="00DD24B8">
        <w:rPr>
          <w:rFonts w:ascii="Times New Roman" w:hAnsi="Times New Roman" w:cs="Times New Roman"/>
          <w:sz w:val="24"/>
          <w:szCs w:val="24"/>
        </w:rPr>
        <w:t xml:space="preserve">it would </w:t>
      </w:r>
      <w:r w:rsidRPr="007C3174" w:rsidR="00780B10">
        <w:rPr>
          <w:rFonts w:ascii="Times New Roman" w:hAnsi="Times New Roman" w:cs="Times New Roman"/>
          <w:sz w:val="24"/>
          <w:szCs w:val="24"/>
        </w:rPr>
        <w:t xml:space="preserve">easy to determine </w:t>
      </w:r>
      <w:r w:rsidRPr="007C3174" w:rsidR="00D04DF1">
        <w:rPr>
          <w:rFonts w:ascii="Times New Roman" w:hAnsi="Times New Roman" w:cs="Times New Roman"/>
          <w:sz w:val="24"/>
          <w:szCs w:val="24"/>
        </w:rPr>
        <w:t xml:space="preserve">improvements </w:t>
      </w:r>
      <w:r w:rsidRPr="007C3174" w:rsidR="00A94C2E">
        <w:rPr>
          <w:rFonts w:ascii="Times New Roman" w:hAnsi="Times New Roman" w:cs="Times New Roman"/>
          <w:sz w:val="24"/>
          <w:szCs w:val="24"/>
        </w:rPr>
        <w:t xml:space="preserve">in the healthcare sector, particularly </w:t>
      </w:r>
      <w:r w:rsidRPr="007C3174" w:rsidR="00BC7E47">
        <w:rPr>
          <w:rFonts w:ascii="Times New Roman" w:hAnsi="Times New Roman" w:cs="Times New Roman"/>
          <w:sz w:val="24"/>
          <w:szCs w:val="24"/>
        </w:rPr>
        <w:t>in</w:t>
      </w:r>
      <w:r w:rsidRPr="007C3174" w:rsidR="00281600">
        <w:rPr>
          <w:rFonts w:ascii="Times New Roman" w:hAnsi="Times New Roman" w:cs="Times New Roman"/>
          <w:sz w:val="24"/>
          <w:szCs w:val="24"/>
        </w:rPr>
        <w:t xml:space="preserve"> efficiency, </w:t>
      </w:r>
      <w:r w:rsidRPr="007C3174" w:rsidR="00D61B5A">
        <w:rPr>
          <w:rFonts w:ascii="Times New Roman" w:hAnsi="Times New Roman" w:cs="Times New Roman"/>
          <w:sz w:val="24"/>
          <w:szCs w:val="24"/>
        </w:rPr>
        <w:t xml:space="preserve">quality </w:t>
      </w:r>
      <w:r w:rsidRPr="007C3174" w:rsidR="0052408B">
        <w:rPr>
          <w:rFonts w:ascii="Times New Roman" w:hAnsi="Times New Roman" w:cs="Times New Roman"/>
          <w:sz w:val="24"/>
          <w:szCs w:val="24"/>
        </w:rPr>
        <w:t xml:space="preserve">improvements </w:t>
      </w:r>
      <w:r w:rsidRPr="007C3174" w:rsidR="00117EFE">
        <w:rPr>
          <w:rFonts w:ascii="Times New Roman" w:hAnsi="Times New Roman" w:cs="Times New Roman"/>
          <w:sz w:val="24"/>
          <w:szCs w:val="24"/>
        </w:rPr>
        <w:t xml:space="preserve">and </w:t>
      </w:r>
      <w:r w:rsidRPr="007C3174" w:rsidR="001F3D4B">
        <w:rPr>
          <w:rFonts w:ascii="Times New Roman" w:hAnsi="Times New Roman" w:cs="Times New Roman"/>
          <w:sz w:val="24"/>
          <w:szCs w:val="24"/>
        </w:rPr>
        <w:t xml:space="preserve">improved score on public </w:t>
      </w:r>
      <w:r w:rsidRPr="007C3174" w:rsidR="00F566A8">
        <w:rPr>
          <w:rFonts w:ascii="Times New Roman" w:hAnsi="Times New Roman" w:cs="Times New Roman"/>
          <w:sz w:val="24"/>
          <w:szCs w:val="24"/>
        </w:rPr>
        <w:t>satisfaction</w:t>
      </w:r>
      <w:r w:rsidRPr="007C3174" w:rsidR="00E376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06A4" w:rsidP="004A080C" w14:paraId="3A94CCD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39B1612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3F1E862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4E2B04B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170B661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5EC3DF2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78F8EF4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7F2BA1C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64375A9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526698D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299E87A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16F5573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A4" w:rsidP="004A080C" w14:paraId="3AA5106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D24" w:rsidRPr="003C06A4" w:rsidP="003C06A4" w14:paraId="5B036387" w14:textId="6973285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A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E7EC3" w:rsidRPr="007C3174" w:rsidP="000E7EC3" w14:paraId="41130A0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 xml:space="preserve">Al </w:t>
      </w:r>
      <w:r w:rsidRPr="007C3174">
        <w:rPr>
          <w:rFonts w:ascii="Times New Roman" w:hAnsi="Times New Roman" w:cs="Times New Roman"/>
          <w:sz w:val="24"/>
          <w:szCs w:val="24"/>
        </w:rPr>
        <w:t>Asmri</w:t>
      </w:r>
      <w:r w:rsidRPr="007C3174">
        <w:rPr>
          <w:rFonts w:ascii="Times New Roman" w:hAnsi="Times New Roman" w:cs="Times New Roman"/>
          <w:sz w:val="24"/>
          <w:szCs w:val="24"/>
        </w:rPr>
        <w:t xml:space="preserve">, M., </w:t>
      </w:r>
      <w:r w:rsidRPr="007C3174">
        <w:rPr>
          <w:rFonts w:ascii="Times New Roman" w:hAnsi="Times New Roman" w:cs="Times New Roman"/>
          <w:sz w:val="24"/>
          <w:szCs w:val="24"/>
        </w:rPr>
        <w:t>Almalki</w:t>
      </w:r>
      <w:r w:rsidRPr="007C3174">
        <w:rPr>
          <w:rFonts w:ascii="Times New Roman" w:hAnsi="Times New Roman" w:cs="Times New Roman"/>
          <w:sz w:val="24"/>
          <w:szCs w:val="24"/>
        </w:rPr>
        <w:t>, M. J., Fitzgerald, G., &amp; Clark, M. (2020). The public health care system and primary care services in Saudi Arabia: a system in transition. Eastern Mediterranean Health Journal, 26(4).</w:t>
      </w:r>
      <w:bookmarkStart w:id="0" w:name="_GoBack"/>
      <w:bookmarkEnd w:id="0"/>
    </w:p>
    <w:p w:rsidR="000E7EC3" w:rsidRPr="007C3174" w:rsidP="000E7EC3" w14:paraId="1273F62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>Al-Ahmadi, H., &amp; Roland, M. (2005). Quality of primary health care in Saudi Arabia: a comprehensive review. </w:t>
      </w:r>
      <w:r w:rsidRPr="007C3174">
        <w:rPr>
          <w:rFonts w:ascii="Times New Roman" w:hAnsi="Times New Roman" w:cs="Times New Roman"/>
          <w:i/>
          <w:iCs/>
          <w:sz w:val="24"/>
          <w:szCs w:val="24"/>
        </w:rPr>
        <w:t>International Journal for Quality in Health Care</w:t>
      </w:r>
      <w:r w:rsidRPr="007C3174">
        <w:rPr>
          <w:rFonts w:ascii="Times New Roman" w:hAnsi="Times New Roman" w:cs="Times New Roman"/>
          <w:sz w:val="24"/>
          <w:szCs w:val="24"/>
        </w:rPr>
        <w:t>, </w:t>
      </w:r>
      <w:r w:rsidRPr="007C3174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7C3174">
        <w:rPr>
          <w:rFonts w:ascii="Times New Roman" w:hAnsi="Times New Roman" w:cs="Times New Roman"/>
          <w:sz w:val="24"/>
          <w:szCs w:val="24"/>
        </w:rPr>
        <w:t>(4), 331-346.</w:t>
      </w:r>
    </w:p>
    <w:p w:rsidR="000E7EC3" w:rsidRPr="007C3174" w:rsidP="000E7EC3" w14:paraId="05B5E5B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>Albejaidi, F. M. (2010). Healthcare system in Saudi Arabia: an analysis of structure, total quality management and future challenges. Journal of Alternative Perspectives in the Social Sciences, 2(2), 794-818.</w:t>
      </w:r>
    </w:p>
    <w:p w:rsidR="000E7EC3" w:rsidRPr="007C3174" w:rsidP="000E7EC3" w14:paraId="2E3A913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06A4">
        <w:rPr>
          <w:rFonts w:ascii="Times New Roman" w:hAnsi="Times New Roman" w:cs="Times New Roman"/>
          <w:sz w:val="24"/>
          <w:szCs w:val="24"/>
        </w:rPr>
        <w:t xml:space="preserve">Al-Hanawi, M. K., </w:t>
      </w:r>
      <w:r w:rsidRPr="003C06A4">
        <w:rPr>
          <w:rFonts w:ascii="Times New Roman" w:hAnsi="Times New Roman" w:cs="Times New Roman"/>
          <w:sz w:val="24"/>
          <w:szCs w:val="24"/>
        </w:rPr>
        <w:t>Alsharqi</w:t>
      </w:r>
      <w:r w:rsidRPr="003C06A4">
        <w:rPr>
          <w:rFonts w:ascii="Times New Roman" w:hAnsi="Times New Roman" w:cs="Times New Roman"/>
          <w:sz w:val="24"/>
          <w:szCs w:val="24"/>
        </w:rPr>
        <w:t xml:space="preserve">, O., </w:t>
      </w:r>
      <w:r w:rsidRPr="003C06A4">
        <w:rPr>
          <w:rFonts w:ascii="Times New Roman" w:hAnsi="Times New Roman" w:cs="Times New Roman"/>
          <w:sz w:val="24"/>
          <w:szCs w:val="24"/>
        </w:rPr>
        <w:t>Almazrou</w:t>
      </w:r>
      <w:r w:rsidRPr="003C06A4">
        <w:rPr>
          <w:rFonts w:ascii="Times New Roman" w:hAnsi="Times New Roman" w:cs="Times New Roman"/>
          <w:sz w:val="24"/>
          <w:szCs w:val="24"/>
        </w:rPr>
        <w:t>, S., &amp; Vaidya, K. (2018). Healthcare finance in the Kingdom of Saudi Arabia: a qualitative study of householders’ attitudes. Applied health economics and health policy, 16(1), 55-64.</w:t>
      </w:r>
    </w:p>
    <w:p w:rsidR="000E7EC3" w:rsidRPr="007C3174" w:rsidP="000E7EC3" w14:paraId="17E2E9B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 xml:space="preserve">Flaskerud, J. H., </w:t>
      </w:r>
      <w:r w:rsidRPr="007C3174">
        <w:rPr>
          <w:rFonts w:ascii="Times New Roman" w:hAnsi="Times New Roman" w:cs="Times New Roman"/>
          <w:sz w:val="24"/>
          <w:szCs w:val="24"/>
        </w:rPr>
        <w:t>DeLilly</w:t>
      </w:r>
      <w:r w:rsidRPr="007C3174">
        <w:rPr>
          <w:rFonts w:ascii="Times New Roman" w:hAnsi="Times New Roman" w:cs="Times New Roman"/>
          <w:sz w:val="24"/>
          <w:szCs w:val="24"/>
        </w:rPr>
        <w:t>, C. R., &amp; Flaskerud, J. H. (2012). Social determinants of health status. Issues in mental health nursing, 33(7), 494-497.</w:t>
      </w:r>
    </w:p>
    <w:p w:rsidR="000E7EC3" w:rsidRPr="007C3174" w:rsidP="000E7EC3" w14:paraId="772CE46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3174">
        <w:rPr>
          <w:rFonts w:ascii="Times New Roman" w:hAnsi="Times New Roman" w:cs="Times New Roman"/>
          <w:sz w:val="24"/>
          <w:szCs w:val="24"/>
        </w:rPr>
        <w:t>Rahman, R. (2020). The Privatization of Health Care System in Saudi Arabia. Health Services Insights, 13, 1178632920934497.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01236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07E3" w14:paraId="6C840CD6" w14:textId="4E9A1A5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7E3" w14:paraId="3E1F267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F6"/>
    <w:rsid w:val="00005DAD"/>
    <w:rsid w:val="00007CF4"/>
    <w:rsid w:val="00016DB7"/>
    <w:rsid w:val="00017BF5"/>
    <w:rsid w:val="00037C5D"/>
    <w:rsid w:val="0004146B"/>
    <w:rsid w:val="0006015A"/>
    <w:rsid w:val="00066098"/>
    <w:rsid w:val="00067B1B"/>
    <w:rsid w:val="00067FED"/>
    <w:rsid w:val="0007135B"/>
    <w:rsid w:val="000742A6"/>
    <w:rsid w:val="000820D6"/>
    <w:rsid w:val="0009419C"/>
    <w:rsid w:val="000A111A"/>
    <w:rsid w:val="000A233D"/>
    <w:rsid w:val="000E1094"/>
    <w:rsid w:val="000E3129"/>
    <w:rsid w:val="000E7EC3"/>
    <w:rsid w:val="00112D96"/>
    <w:rsid w:val="00117EFE"/>
    <w:rsid w:val="00130856"/>
    <w:rsid w:val="00133982"/>
    <w:rsid w:val="00140188"/>
    <w:rsid w:val="00144AB5"/>
    <w:rsid w:val="00151BCC"/>
    <w:rsid w:val="00153ED2"/>
    <w:rsid w:val="00162588"/>
    <w:rsid w:val="00164B18"/>
    <w:rsid w:val="001751A5"/>
    <w:rsid w:val="001818FA"/>
    <w:rsid w:val="001878FD"/>
    <w:rsid w:val="00197D2A"/>
    <w:rsid w:val="001B2644"/>
    <w:rsid w:val="001B4402"/>
    <w:rsid w:val="001C5080"/>
    <w:rsid w:val="001D302B"/>
    <w:rsid w:val="001D580D"/>
    <w:rsid w:val="001D642A"/>
    <w:rsid w:val="001F10A4"/>
    <w:rsid w:val="001F3D4B"/>
    <w:rsid w:val="001F5EE9"/>
    <w:rsid w:val="001F7338"/>
    <w:rsid w:val="00204A99"/>
    <w:rsid w:val="002100C4"/>
    <w:rsid w:val="00211B4E"/>
    <w:rsid w:val="00215269"/>
    <w:rsid w:val="00217EBF"/>
    <w:rsid w:val="002344B6"/>
    <w:rsid w:val="002370E7"/>
    <w:rsid w:val="00257717"/>
    <w:rsid w:val="00263306"/>
    <w:rsid w:val="002669EF"/>
    <w:rsid w:val="00274AE9"/>
    <w:rsid w:val="00280B03"/>
    <w:rsid w:val="00281600"/>
    <w:rsid w:val="00294745"/>
    <w:rsid w:val="002D5201"/>
    <w:rsid w:val="002E7C02"/>
    <w:rsid w:val="002F6709"/>
    <w:rsid w:val="003061A3"/>
    <w:rsid w:val="003114D5"/>
    <w:rsid w:val="00311534"/>
    <w:rsid w:val="00317F0D"/>
    <w:rsid w:val="00326C4A"/>
    <w:rsid w:val="003325FB"/>
    <w:rsid w:val="00342484"/>
    <w:rsid w:val="003455B0"/>
    <w:rsid w:val="00357EE0"/>
    <w:rsid w:val="00396273"/>
    <w:rsid w:val="00397E1D"/>
    <w:rsid w:val="003A2CEB"/>
    <w:rsid w:val="003A6E64"/>
    <w:rsid w:val="003B1E19"/>
    <w:rsid w:val="003C06A4"/>
    <w:rsid w:val="003C3AD4"/>
    <w:rsid w:val="003D236F"/>
    <w:rsid w:val="003E39FC"/>
    <w:rsid w:val="00404E4E"/>
    <w:rsid w:val="0040521F"/>
    <w:rsid w:val="0041478A"/>
    <w:rsid w:val="00420521"/>
    <w:rsid w:val="00423295"/>
    <w:rsid w:val="00434D2B"/>
    <w:rsid w:val="004351A9"/>
    <w:rsid w:val="00440C42"/>
    <w:rsid w:val="004448D1"/>
    <w:rsid w:val="00461C8D"/>
    <w:rsid w:val="00464AAF"/>
    <w:rsid w:val="004658A3"/>
    <w:rsid w:val="00466C20"/>
    <w:rsid w:val="00476206"/>
    <w:rsid w:val="00485C54"/>
    <w:rsid w:val="004939C6"/>
    <w:rsid w:val="004A080C"/>
    <w:rsid w:val="004C01C5"/>
    <w:rsid w:val="004C2C11"/>
    <w:rsid w:val="004C3C63"/>
    <w:rsid w:val="004C5D65"/>
    <w:rsid w:val="004C5F3C"/>
    <w:rsid w:val="004E3A86"/>
    <w:rsid w:val="004E46EE"/>
    <w:rsid w:val="004E53E0"/>
    <w:rsid w:val="004F5CC3"/>
    <w:rsid w:val="00501C25"/>
    <w:rsid w:val="0050686E"/>
    <w:rsid w:val="00513750"/>
    <w:rsid w:val="0051684D"/>
    <w:rsid w:val="00516BF1"/>
    <w:rsid w:val="00520DD7"/>
    <w:rsid w:val="0052408B"/>
    <w:rsid w:val="00550447"/>
    <w:rsid w:val="00560A90"/>
    <w:rsid w:val="005635AE"/>
    <w:rsid w:val="00580D3E"/>
    <w:rsid w:val="005A2E56"/>
    <w:rsid w:val="005A4AE0"/>
    <w:rsid w:val="005D60C0"/>
    <w:rsid w:val="005E204F"/>
    <w:rsid w:val="00606FC6"/>
    <w:rsid w:val="00607293"/>
    <w:rsid w:val="00607E42"/>
    <w:rsid w:val="006167E0"/>
    <w:rsid w:val="0062014F"/>
    <w:rsid w:val="00631C85"/>
    <w:rsid w:val="006359C5"/>
    <w:rsid w:val="006418C8"/>
    <w:rsid w:val="0064258E"/>
    <w:rsid w:val="00647872"/>
    <w:rsid w:val="00651530"/>
    <w:rsid w:val="006568C9"/>
    <w:rsid w:val="0066047F"/>
    <w:rsid w:val="006628B4"/>
    <w:rsid w:val="00663D6E"/>
    <w:rsid w:val="00664A4A"/>
    <w:rsid w:val="00666656"/>
    <w:rsid w:val="00667A5B"/>
    <w:rsid w:val="00674AF5"/>
    <w:rsid w:val="00682406"/>
    <w:rsid w:val="00682460"/>
    <w:rsid w:val="00692A4C"/>
    <w:rsid w:val="00692E7B"/>
    <w:rsid w:val="006A7ED2"/>
    <w:rsid w:val="006B3B50"/>
    <w:rsid w:val="006B4405"/>
    <w:rsid w:val="006D10D3"/>
    <w:rsid w:val="006D3065"/>
    <w:rsid w:val="006E5250"/>
    <w:rsid w:val="007017E1"/>
    <w:rsid w:val="00702551"/>
    <w:rsid w:val="007053A9"/>
    <w:rsid w:val="007057FC"/>
    <w:rsid w:val="00706360"/>
    <w:rsid w:val="00713BFD"/>
    <w:rsid w:val="00740CFA"/>
    <w:rsid w:val="00740E63"/>
    <w:rsid w:val="0076479D"/>
    <w:rsid w:val="00776D3F"/>
    <w:rsid w:val="00777799"/>
    <w:rsid w:val="00780B10"/>
    <w:rsid w:val="00784DD6"/>
    <w:rsid w:val="00791FD9"/>
    <w:rsid w:val="007A2575"/>
    <w:rsid w:val="007A78D5"/>
    <w:rsid w:val="007B0C92"/>
    <w:rsid w:val="007B2D5D"/>
    <w:rsid w:val="007B6C45"/>
    <w:rsid w:val="007C3174"/>
    <w:rsid w:val="007C421D"/>
    <w:rsid w:val="007C62EE"/>
    <w:rsid w:val="007D31F6"/>
    <w:rsid w:val="007D628F"/>
    <w:rsid w:val="007E71FC"/>
    <w:rsid w:val="00804B41"/>
    <w:rsid w:val="00804F1F"/>
    <w:rsid w:val="00845F39"/>
    <w:rsid w:val="008460FD"/>
    <w:rsid w:val="00847198"/>
    <w:rsid w:val="00862F14"/>
    <w:rsid w:val="00865CBF"/>
    <w:rsid w:val="008772C8"/>
    <w:rsid w:val="00881979"/>
    <w:rsid w:val="008840BD"/>
    <w:rsid w:val="008A047D"/>
    <w:rsid w:val="008A15A1"/>
    <w:rsid w:val="008A6A5E"/>
    <w:rsid w:val="008B093A"/>
    <w:rsid w:val="008B2772"/>
    <w:rsid w:val="008B7F31"/>
    <w:rsid w:val="008E63F2"/>
    <w:rsid w:val="008F538F"/>
    <w:rsid w:val="00903EBC"/>
    <w:rsid w:val="0090470E"/>
    <w:rsid w:val="00915CF1"/>
    <w:rsid w:val="009253CE"/>
    <w:rsid w:val="009319BF"/>
    <w:rsid w:val="009321AF"/>
    <w:rsid w:val="00945B76"/>
    <w:rsid w:val="009633F6"/>
    <w:rsid w:val="00990845"/>
    <w:rsid w:val="009D4D04"/>
    <w:rsid w:val="009D519A"/>
    <w:rsid w:val="009F10C6"/>
    <w:rsid w:val="009F30CE"/>
    <w:rsid w:val="00A033A7"/>
    <w:rsid w:val="00A11EBE"/>
    <w:rsid w:val="00A21969"/>
    <w:rsid w:val="00A25199"/>
    <w:rsid w:val="00A420EC"/>
    <w:rsid w:val="00A526FF"/>
    <w:rsid w:val="00A55925"/>
    <w:rsid w:val="00A578AE"/>
    <w:rsid w:val="00A61D53"/>
    <w:rsid w:val="00A6508A"/>
    <w:rsid w:val="00A7041D"/>
    <w:rsid w:val="00A86466"/>
    <w:rsid w:val="00A94C2E"/>
    <w:rsid w:val="00AA7E5B"/>
    <w:rsid w:val="00AF0FB5"/>
    <w:rsid w:val="00B0025C"/>
    <w:rsid w:val="00B054F5"/>
    <w:rsid w:val="00B0651B"/>
    <w:rsid w:val="00B3228C"/>
    <w:rsid w:val="00B32417"/>
    <w:rsid w:val="00B400C5"/>
    <w:rsid w:val="00B41916"/>
    <w:rsid w:val="00B6107A"/>
    <w:rsid w:val="00B645E4"/>
    <w:rsid w:val="00B72930"/>
    <w:rsid w:val="00B77870"/>
    <w:rsid w:val="00B81095"/>
    <w:rsid w:val="00B91CA2"/>
    <w:rsid w:val="00BB04CA"/>
    <w:rsid w:val="00BC08F7"/>
    <w:rsid w:val="00BC0B79"/>
    <w:rsid w:val="00BC3840"/>
    <w:rsid w:val="00BC7E47"/>
    <w:rsid w:val="00BF4176"/>
    <w:rsid w:val="00BF4DB6"/>
    <w:rsid w:val="00BF7A34"/>
    <w:rsid w:val="00C062ED"/>
    <w:rsid w:val="00C10DCF"/>
    <w:rsid w:val="00C118DD"/>
    <w:rsid w:val="00C2326E"/>
    <w:rsid w:val="00C311BE"/>
    <w:rsid w:val="00C42559"/>
    <w:rsid w:val="00C43A83"/>
    <w:rsid w:val="00C52363"/>
    <w:rsid w:val="00C56F4F"/>
    <w:rsid w:val="00C6584E"/>
    <w:rsid w:val="00C659F5"/>
    <w:rsid w:val="00C6693E"/>
    <w:rsid w:val="00C743A8"/>
    <w:rsid w:val="00C7582D"/>
    <w:rsid w:val="00C75882"/>
    <w:rsid w:val="00C8337D"/>
    <w:rsid w:val="00C87C18"/>
    <w:rsid w:val="00C93B30"/>
    <w:rsid w:val="00C97C89"/>
    <w:rsid w:val="00CA0F55"/>
    <w:rsid w:val="00CA254A"/>
    <w:rsid w:val="00CB3C7E"/>
    <w:rsid w:val="00CC5902"/>
    <w:rsid w:val="00CC68CD"/>
    <w:rsid w:val="00CD6C2B"/>
    <w:rsid w:val="00CE62EB"/>
    <w:rsid w:val="00CF0660"/>
    <w:rsid w:val="00CF595B"/>
    <w:rsid w:val="00D01575"/>
    <w:rsid w:val="00D039DD"/>
    <w:rsid w:val="00D04984"/>
    <w:rsid w:val="00D049DC"/>
    <w:rsid w:val="00D04DF1"/>
    <w:rsid w:val="00D106ED"/>
    <w:rsid w:val="00D10F2E"/>
    <w:rsid w:val="00D140F6"/>
    <w:rsid w:val="00D15CF9"/>
    <w:rsid w:val="00D15F21"/>
    <w:rsid w:val="00D22220"/>
    <w:rsid w:val="00D26AA5"/>
    <w:rsid w:val="00D314E7"/>
    <w:rsid w:val="00D43169"/>
    <w:rsid w:val="00D507E3"/>
    <w:rsid w:val="00D61B5A"/>
    <w:rsid w:val="00D66BCC"/>
    <w:rsid w:val="00D80667"/>
    <w:rsid w:val="00D81D24"/>
    <w:rsid w:val="00D92F39"/>
    <w:rsid w:val="00DA4B87"/>
    <w:rsid w:val="00DA646D"/>
    <w:rsid w:val="00DA70A0"/>
    <w:rsid w:val="00DB12BD"/>
    <w:rsid w:val="00DB1FE2"/>
    <w:rsid w:val="00DD24B8"/>
    <w:rsid w:val="00DD6408"/>
    <w:rsid w:val="00DE6449"/>
    <w:rsid w:val="00E26710"/>
    <w:rsid w:val="00E27D6E"/>
    <w:rsid w:val="00E3663A"/>
    <w:rsid w:val="00E376DE"/>
    <w:rsid w:val="00E37B11"/>
    <w:rsid w:val="00E701BA"/>
    <w:rsid w:val="00E70C68"/>
    <w:rsid w:val="00E76AF7"/>
    <w:rsid w:val="00E84A09"/>
    <w:rsid w:val="00E942DE"/>
    <w:rsid w:val="00EA0ED2"/>
    <w:rsid w:val="00EA4741"/>
    <w:rsid w:val="00EA7F5D"/>
    <w:rsid w:val="00EC74D4"/>
    <w:rsid w:val="00ED6E80"/>
    <w:rsid w:val="00EE2729"/>
    <w:rsid w:val="00F22246"/>
    <w:rsid w:val="00F341D0"/>
    <w:rsid w:val="00F43200"/>
    <w:rsid w:val="00F512EE"/>
    <w:rsid w:val="00F51DDE"/>
    <w:rsid w:val="00F566A8"/>
    <w:rsid w:val="00F616D9"/>
    <w:rsid w:val="00F631C5"/>
    <w:rsid w:val="00F7174B"/>
    <w:rsid w:val="00F90A6F"/>
    <w:rsid w:val="00FA2EE1"/>
    <w:rsid w:val="00FC6748"/>
    <w:rsid w:val="00FC717E"/>
    <w:rsid w:val="00FD105C"/>
    <w:rsid w:val="00FF248F"/>
    <w:rsid w:val="00FF7C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CC4499"/>
  <w15:chartTrackingRefBased/>
  <w15:docId w15:val="{C4392A10-F501-48D7-A6BA-A648EF69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E3"/>
  </w:style>
  <w:style w:type="paragraph" w:styleId="Footer">
    <w:name w:val="footer"/>
    <w:basedOn w:val="Normal"/>
    <w:link w:val="FooterChar"/>
    <w:uiPriority w:val="99"/>
    <w:unhideWhenUsed/>
    <w:rsid w:val="00D50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Fla12</b:Tag>
    <b:SourceType>BookSection</b:SourceType>
    <b:Guid>{11C7C1C8-E29A-4BCE-9A54-AA6B87C84BF5}</b:Guid>
    <b:Author>
      <b:Author>
        <b:Corporate>Flaskerud et al.</b:Corporate>
      </b:Author>
    </b:Author>
    <b:Year>2012</b:Year>
    <b:RefOrder>1</b:RefOrder>
  </b:Source>
  <b:Source>
    <b:Tag>AlA05</b:Tag>
    <b:SourceType>BookSection</b:SourceType>
    <b:Guid>{F26711E7-1493-4AFC-B40D-F9062A8DD86C}</b:Guid>
    <b:Author>
      <b:Author>
        <b:Corporate>Al-Ahmadi &amp; Roland</b:Corporate>
      </b:Author>
    </b:Author>
    <b:Year>2005</b:Year>
    <b:RefOrder>2</b:RefOrder>
  </b:Source>
  <b:Source>
    <b:Tag>Rah20</b:Tag>
    <b:SourceType>BookSection</b:SourceType>
    <b:Guid>{F2615940-F29D-4FB5-B01D-A18B1D8C20FE}</b:Guid>
    <b:Author>
      <b:Author>
        <b:NameList>
          <b:Person>
            <b:Last>Rahman</b:Last>
          </b:Person>
        </b:NameList>
      </b:Author>
    </b:Author>
    <b:Year>2020</b:Year>
    <b:RefOrder>4</b:RefOrder>
  </b:Source>
  <b:Source>
    <b:Tag>AlA20</b:Tag>
    <b:SourceType>BookSection</b:SourceType>
    <b:Guid>{F7C4DB22-38A1-45ED-A147-7F986742EA36}</b:Guid>
    <b:Author>
      <b:Author>
        <b:Corporate>Al Asmri et al.</b:Corporate>
      </b:Author>
    </b:Author>
    <b:Year>2020</b:Year>
    <b:RefOrder>3</b:RefOrder>
  </b:Source>
  <b:Source>
    <b:Tag>Alb10</b:Tag>
    <b:SourceType>BookSection</b:SourceType>
    <b:Guid>{E122333E-A917-4AF7-B654-45970375C2A4}</b:Guid>
    <b:Author>
      <b:Author>
        <b:Corporate>Albejaidi</b:Corporate>
      </b:Author>
    </b:Author>
    <b:Year>2010</b:Year>
    <b:RefOrder>5</b:RefOrder>
  </b:Source>
</b:Sources>
</file>

<file path=customXml/itemProps1.xml><?xml version="1.0" encoding="utf-8"?>
<ds:datastoreItem xmlns:ds="http://schemas.openxmlformats.org/officeDocument/2006/customXml" ds:itemID="{FC088D6F-765C-4C2B-888B-4330BCBC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334</cp:revision>
  <dcterms:created xsi:type="dcterms:W3CDTF">2021-04-15T09:01:00Z</dcterms:created>
  <dcterms:modified xsi:type="dcterms:W3CDTF">2021-04-15T16:02:00Z</dcterms:modified>
</cp:coreProperties>
</file>